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6D5ABB6" w14:textId="4B1C4CF7" w:rsidR="008420BB" w:rsidRDefault="00E73882" w:rsidP="00E73882">
      <w:pPr>
        <w:pStyle w:val="Heading1"/>
      </w:pPr>
      <w:r>
        <w:t xml:space="preserve">RNA-Express output conversion to </w:t>
      </w:r>
      <w:proofErr w:type="spellStart"/>
      <w:r>
        <w:t>bioset</w:t>
      </w:r>
      <w:proofErr w:type="spellEnd"/>
    </w:p>
    <w:p w14:paraId="392FA470" w14:textId="77777777" w:rsidR="00E73882" w:rsidRDefault="00E73882" w:rsidP="00E73882"/>
    <w:p w14:paraId="73C430AE" w14:textId="352E6BC9" w:rsidR="00E73882" w:rsidRDefault="00E73882" w:rsidP="00E73882">
      <w:r>
        <w:rPr>
          <w:noProof/>
        </w:rPr>
        <mc:AlternateContent>
          <mc:Choice Requires="wps">
            <w:drawing>
              <wp:anchor distT="0" distB="0" distL="114300" distR="114300" simplePos="0" relativeHeight="251659264" behindDoc="0" locked="0" layoutInCell="1" allowOverlap="1" wp14:anchorId="50E9DBC1" wp14:editId="02BC442E">
                <wp:simplePos x="0" y="0"/>
                <wp:positionH relativeFrom="column">
                  <wp:posOffset>2171700</wp:posOffset>
                </wp:positionH>
                <wp:positionV relativeFrom="paragraph">
                  <wp:posOffset>1699260</wp:posOffset>
                </wp:positionV>
                <wp:extent cx="209550" cy="190500"/>
                <wp:effectExtent l="19050" t="19050" r="19050" b="38100"/>
                <wp:wrapNone/>
                <wp:docPr id="2" name="Left Arrow 2"/>
                <wp:cNvGraphicFramePr/>
                <a:graphic xmlns:a="http://schemas.openxmlformats.org/drawingml/2006/main">
                  <a:graphicData uri="http://schemas.microsoft.com/office/word/2010/wordprocessingShape">
                    <wps:wsp>
                      <wps:cNvSpPr/>
                      <wps:spPr>
                        <a:xfrm>
                          <a:off x="0" y="0"/>
                          <a:ext cx="209550" cy="190500"/>
                        </a:xfrm>
                        <a:prstGeom prst="leftArrow">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15A9C52"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2" o:spid="_x0000_s1026" type="#_x0000_t66" style="position:absolute;margin-left:171pt;margin-top:133.8pt;width:16.5pt;height:1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" adj="9818" fillcolor="#ed7d31 [3205]" strokecolor="#823b0b [1605]" strokeweight="1pt"/>
            </w:pict>
          </mc:Fallback>
        </mc:AlternateContent>
      </w:r>
      <w:r>
        <w:rPr>
          <w:noProof/>
        </w:rPr>
        <w:drawing>
          <wp:inline distT="0" distB="0" distL="0" distR="0" wp14:anchorId="6FD6031D" wp14:editId="3873BCBC">
            <wp:extent cx="6400800" cy="3439160"/>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400800" cy="3439160"/>
                    </a:xfrm>
                    <a:prstGeom prst="rect">
                      <a:avLst/>
                    </a:prstGeom>
                  </pic:spPr>
                </pic:pic>
              </a:graphicData>
            </a:graphic>
          </wp:inline>
        </w:drawing>
      </w:r>
    </w:p>
    <w:p w14:paraId="17C18350" w14:textId="77777777" w:rsidR="00E73882" w:rsidRDefault="00E73882" w:rsidP="00E73882"/>
    <w:p w14:paraId="66228ABB" w14:textId="5755ECDD" w:rsidR="00E73882" w:rsidRDefault="00E73882" w:rsidP="00E73882">
      <w:r>
        <w:t xml:space="preserve">The core content needed to create a </w:t>
      </w:r>
      <w:proofErr w:type="spellStart"/>
      <w:r>
        <w:t>bioset</w:t>
      </w:r>
      <w:proofErr w:type="spellEnd"/>
      <w:r>
        <w:t xml:space="preserve"> for import into Correlation Engine is found in the “deseq.res.csv” file. The file contains 8 comma separated columns. </w:t>
      </w:r>
      <w:r w:rsidR="00A442FB">
        <w:t>This file is found in the RNA-Express-</w:t>
      </w:r>
      <w:proofErr w:type="spellStart"/>
      <w:r w:rsidR="00A442FB">
        <w:t>AppResult</w:t>
      </w:r>
      <w:proofErr w:type="spellEnd"/>
      <w:r w:rsidR="00A442FB">
        <w:t>/differential/&lt;</w:t>
      </w:r>
      <w:proofErr w:type="spellStart"/>
      <w:r w:rsidR="00A442FB">
        <w:t>control_vs_comparison</w:t>
      </w:r>
      <w:proofErr w:type="spellEnd"/>
      <w:r w:rsidR="00A442FB">
        <w:t xml:space="preserve">&gt; folder. </w:t>
      </w:r>
      <w:r>
        <w:t xml:space="preserve">The columns of interest are the first no-header column which contains the </w:t>
      </w:r>
      <w:proofErr w:type="spellStart"/>
      <w:r>
        <w:t>Entrez</w:t>
      </w:r>
      <w:proofErr w:type="spellEnd"/>
      <w:r>
        <w:t xml:space="preserve"> gene names, the column</w:t>
      </w:r>
      <w:r w:rsidR="00134F69">
        <w:t>s with</w:t>
      </w:r>
      <w:r>
        <w:t xml:space="preserve"> </w:t>
      </w:r>
      <w:r w:rsidR="00134F69">
        <w:t>headers</w:t>
      </w:r>
      <w:r>
        <w:t xml:space="preserve"> “log2FoldChange”, “</w:t>
      </w:r>
      <w:proofErr w:type="spellStart"/>
      <w:r>
        <w:t>pvalue</w:t>
      </w:r>
      <w:proofErr w:type="spellEnd"/>
      <w:r>
        <w:t xml:space="preserve">”, </w:t>
      </w:r>
      <w:r w:rsidR="00134F69">
        <w:t xml:space="preserve">and </w:t>
      </w:r>
      <w:r>
        <w:t>“</w:t>
      </w:r>
      <w:proofErr w:type="spellStart"/>
      <w:r>
        <w:t>padj</w:t>
      </w:r>
      <w:proofErr w:type="spellEnd"/>
      <w:r>
        <w:t>”</w:t>
      </w:r>
      <w:r w:rsidR="00134F69">
        <w:t>.</w:t>
      </w:r>
    </w:p>
    <w:p w14:paraId="757BFF00" w14:textId="77777777" w:rsidR="00134F69" w:rsidRDefault="00134F69" w:rsidP="00E73882"/>
    <w:p w14:paraId="39BBD36F" w14:textId="3ADAD265" w:rsidR="00E73882" w:rsidRDefault="00E73882" w:rsidP="00E73882"/>
    <w:tbl>
      <w:tblPr>
        <w:tblStyle w:val="PlainTable1"/>
        <w:tblW w:w="8616" w:type="dxa"/>
        <w:tblLook w:val="04A0" w:firstRow="1" w:lastRow="0" w:firstColumn="1" w:lastColumn="0" w:noHBand="0" w:noVBand="1"/>
      </w:tblPr>
      <w:tblGrid>
        <w:gridCol w:w="1578"/>
        <w:gridCol w:w="1151"/>
        <w:gridCol w:w="1648"/>
        <w:gridCol w:w="1053"/>
        <w:gridCol w:w="1053"/>
        <w:gridCol w:w="1053"/>
        <w:gridCol w:w="1053"/>
        <w:gridCol w:w="960"/>
      </w:tblGrid>
      <w:tr w:rsidR="000E3CFA" w:rsidRPr="000E3CFA" w14:paraId="1140C140" w14:textId="77777777" w:rsidTr="000E3CFA">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89" w:type="dxa"/>
            <w:noWrap/>
          </w:tcPr>
          <w:p w14:paraId="2BB1520A" w14:textId="0A18F807" w:rsidR="000E3CFA" w:rsidRPr="000E3CFA" w:rsidRDefault="000E3CFA" w:rsidP="00CE2B76">
            <w:pPr>
              <w:jc w:val="center"/>
              <w:rPr>
                <w:rFonts w:ascii="Times New Roman" w:eastAsia="Times New Roman" w:hAnsi="Times New Roman" w:cs="Times New Roman"/>
              </w:rPr>
            </w:pPr>
            <w:r>
              <w:rPr>
                <w:rFonts w:ascii="Times New Roman" w:eastAsia="Times New Roman" w:hAnsi="Times New Roman" w:cs="Times New Roman"/>
              </w:rPr>
              <w:t>1</w:t>
            </w:r>
          </w:p>
        </w:tc>
        <w:tc>
          <w:tcPr>
            <w:tcW w:w="965" w:type="dxa"/>
            <w:noWrap/>
          </w:tcPr>
          <w:p w14:paraId="4CA50D98" w14:textId="77777777" w:rsidR="000E3CFA" w:rsidRPr="000E3CFA" w:rsidRDefault="000E3CFA" w:rsidP="000E3CF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p>
        </w:tc>
        <w:tc>
          <w:tcPr>
            <w:tcW w:w="1462" w:type="dxa"/>
            <w:noWrap/>
          </w:tcPr>
          <w:p w14:paraId="73075064" w14:textId="5FAEF8EF" w:rsidR="000E3CFA" w:rsidRPr="000E3CFA" w:rsidRDefault="00CE2B76" w:rsidP="000E3CF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Pr>
                <w:rFonts w:ascii="Calibri" w:eastAsia="Times New Roman" w:hAnsi="Calibri" w:cs="Times New Roman"/>
                <w:color w:val="000000"/>
                <w:sz w:val="22"/>
                <w:szCs w:val="22"/>
              </w:rPr>
              <w:t>2</w:t>
            </w:r>
          </w:p>
        </w:tc>
        <w:tc>
          <w:tcPr>
            <w:tcW w:w="960" w:type="dxa"/>
            <w:noWrap/>
          </w:tcPr>
          <w:p w14:paraId="7AA3F3CD" w14:textId="77777777" w:rsidR="000E3CFA" w:rsidRPr="000E3CFA" w:rsidRDefault="000E3CFA" w:rsidP="000E3CF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p>
        </w:tc>
        <w:tc>
          <w:tcPr>
            <w:tcW w:w="960" w:type="dxa"/>
            <w:noWrap/>
          </w:tcPr>
          <w:p w14:paraId="7ECCF9D4" w14:textId="77777777" w:rsidR="000E3CFA" w:rsidRPr="000E3CFA" w:rsidRDefault="000E3CFA" w:rsidP="000E3CF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p>
        </w:tc>
        <w:tc>
          <w:tcPr>
            <w:tcW w:w="960" w:type="dxa"/>
            <w:noWrap/>
          </w:tcPr>
          <w:p w14:paraId="18992BAF" w14:textId="5690CBF4" w:rsidR="000E3CFA" w:rsidRPr="000E3CFA" w:rsidRDefault="000E3CFA" w:rsidP="00CE2B76">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Pr>
                <w:rFonts w:ascii="Calibri" w:eastAsia="Times New Roman" w:hAnsi="Calibri" w:cs="Times New Roman"/>
                <w:color w:val="000000"/>
                <w:sz w:val="22"/>
                <w:szCs w:val="22"/>
              </w:rPr>
              <w:t>3</w:t>
            </w:r>
          </w:p>
        </w:tc>
        <w:tc>
          <w:tcPr>
            <w:tcW w:w="960" w:type="dxa"/>
            <w:noWrap/>
          </w:tcPr>
          <w:p w14:paraId="472DA12E" w14:textId="0BED3566" w:rsidR="000E3CFA" w:rsidRPr="000E3CFA" w:rsidRDefault="000E3CFA" w:rsidP="00CE2B76">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Pr>
                <w:rFonts w:ascii="Calibri" w:eastAsia="Times New Roman" w:hAnsi="Calibri" w:cs="Times New Roman"/>
                <w:color w:val="000000"/>
                <w:sz w:val="22"/>
                <w:szCs w:val="22"/>
              </w:rPr>
              <w:t>4</w:t>
            </w:r>
          </w:p>
        </w:tc>
        <w:tc>
          <w:tcPr>
            <w:tcW w:w="960" w:type="dxa"/>
            <w:noWrap/>
          </w:tcPr>
          <w:p w14:paraId="3C8D3BED" w14:textId="136DF046" w:rsidR="000E3CFA" w:rsidRPr="000E3CFA" w:rsidRDefault="00CE2B76" w:rsidP="000E3CF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Pr>
                <w:rFonts w:ascii="Calibri" w:eastAsia="Times New Roman" w:hAnsi="Calibri" w:cs="Times New Roman"/>
                <w:color w:val="000000"/>
                <w:sz w:val="22"/>
                <w:szCs w:val="22"/>
              </w:rPr>
              <w:t>5</w:t>
            </w:r>
          </w:p>
        </w:tc>
      </w:tr>
      <w:tr w:rsidR="000E3CFA" w:rsidRPr="000E3CFA" w14:paraId="1708292D" w14:textId="77777777" w:rsidTr="000E3CF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89" w:type="dxa"/>
            <w:noWrap/>
            <w:hideMark/>
          </w:tcPr>
          <w:p w14:paraId="23CFBE54" w14:textId="77777777" w:rsidR="000E3CFA" w:rsidRPr="000E3CFA" w:rsidRDefault="000E3CFA" w:rsidP="000E3CFA">
            <w:pPr>
              <w:rPr>
                <w:rFonts w:ascii="Times New Roman" w:eastAsia="Times New Roman" w:hAnsi="Times New Roman" w:cs="Times New Roman"/>
              </w:rPr>
            </w:pPr>
          </w:p>
        </w:tc>
        <w:tc>
          <w:tcPr>
            <w:tcW w:w="965" w:type="dxa"/>
            <w:noWrap/>
            <w:hideMark/>
          </w:tcPr>
          <w:p w14:paraId="73C5724E" w14:textId="77777777" w:rsidR="000E3CFA" w:rsidRPr="000E3CFA" w:rsidRDefault="000E3CFA" w:rsidP="000E3CF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baseMean</w:t>
            </w:r>
            <w:proofErr w:type="spellEnd"/>
          </w:p>
        </w:tc>
        <w:tc>
          <w:tcPr>
            <w:tcW w:w="1462" w:type="dxa"/>
            <w:noWrap/>
            <w:hideMark/>
          </w:tcPr>
          <w:p w14:paraId="78BF19B6" w14:textId="77777777" w:rsidR="000E3CFA" w:rsidRPr="000E3CFA" w:rsidRDefault="000E3CFA" w:rsidP="000E3CF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log2FoldChange</w:t>
            </w:r>
          </w:p>
        </w:tc>
        <w:tc>
          <w:tcPr>
            <w:tcW w:w="960" w:type="dxa"/>
            <w:noWrap/>
            <w:hideMark/>
          </w:tcPr>
          <w:p w14:paraId="564A533A" w14:textId="77777777" w:rsidR="000E3CFA" w:rsidRPr="000E3CFA" w:rsidRDefault="000E3CFA" w:rsidP="000E3CF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lfcSE</w:t>
            </w:r>
            <w:proofErr w:type="spellEnd"/>
          </w:p>
        </w:tc>
        <w:tc>
          <w:tcPr>
            <w:tcW w:w="960" w:type="dxa"/>
            <w:noWrap/>
            <w:hideMark/>
          </w:tcPr>
          <w:p w14:paraId="7C67B880" w14:textId="77777777" w:rsidR="000E3CFA" w:rsidRPr="000E3CFA" w:rsidRDefault="000E3CFA" w:rsidP="000E3CF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stat</w:t>
            </w:r>
          </w:p>
        </w:tc>
        <w:tc>
          <w:tcPr>
            <w:tcW w:w="960" w:type="dxa"/>
            <w:noWrap/>
            <w:hideMark/>
          </w:tcPr>
          <w:p w14:paraId="321DFDF0" w14:textId="77777777" w:rsidR="000E3CFA" w:rsidRPr="000E3CFA" w:rsidRDefault="000E3CFA" w:rsidP="000E3CF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pvalue</w:t>
            </w:r>
            <w:proofErr w:type="spellEnd"/>
          </w:p>
        </w:tc>
        <w:tc>
          <w:tcPr>
            <w:tcW w:w="960" w:type="dxa"/>
            <w:noWrap/>
            <w:hideMark/>
          </w:tcPr>
          <w:p w14:paraId="43A3A858" w14:textId="77777777" w:rsidR="000E3CFA" w:rsidRPr="000E3CFA" w:rsidRDefault="000E3CFA" w:rsidP="000E3CF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padj</w:t>
            </w:r>
            <w:proofErr w:type="spellEnd"/>
          </w:p>
        </w:tc>
        <w:tc>
          <w:tcPr>
            <w:tcW w:w="960" w:type="dxa"/>
            <w:noWrap/>
            <w:hideMark/>
          </w:tcPr>
          <w:p w14:paraId="787E0EBC" w14:textId="77777777" w:rsidR="000E3CFA" w:rsidRPr="000E3CFA" w:rsidRDefault="000E3CFA" w:rsidP="000E3CF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status</w:t>
            </w:r>
          </w:p>
        </w:tc>
      </w:tr>
      <w:tr w:rsidR="000E3CFA" w:rsidRPr="000E3CFA" w14:paraId="504E9A28" w14:textId="77777777" w:rsidTr="000E3CFA">
        <w:trPr>
          <w:trHeight w:val="300"/>
        </w:trPr>
        <w:tc>
          <w:tcPr>
            <w:cnfStyle w:val="001000000000" w:firstRow="0" w:lastRow="0" w:firstColumn="1" w:lastColumn="0" w:oddVBand="0" w:evenVBand="0" w:oddHBand="0" w:evenHBand="0" w:firstRowFirstColumn="0" w:firstRowLastColumn="0" w:lastRowFirstColumn="0" w:lastRowLastColumn="0"/>
            <w:tcW w:w="1389" w:type="dxa"/>
            <w:noWrap/>
            <w:hideMark/>
          </w:tcPr>
          <w:p w14:paraId="2F2065F6" w14:textId="77777777" w:rsidR="000E3CFA" w:rsidRPr="000E3CFA" w:rsidRDefault="000E3CFA" w:rsidP="000E3CFA">
            <w:pPr>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DDX11L1</w:t>
            </w:r>
          </w:p>
        </w:tc>
        <w:tc>
          <w:tcPr>
            <w:tcW w:w="965" w:type="dxa"/>
            <w:noWrap/>
            <w:hideMark/>
          </w:tcPr>
          <w:p w14:paraId="08F45434" w14:textId="77777777" w:rsidR="000E3CFA" w:rsidRPr="000E3CFA" w:rsidRDefault="000E3CFA" w:rsidP="000E3CF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0.257395</w:t>
            </w:r>
          </w:p>
        </w:tc>
        <w:tc>
          <w:tcPr>
            <w:tcW w:w="1462" w:type="dxa"/>
            <w:noWrap/>
            <w:hideMark/>
          </w:tcPr>
          <w:p w14:paraId="204F0D75" w14:textId="77777777" w:rsidR="000E3CFA" w:rsidRPr="000E3CFA" w:rsidRDefault="000E3CFA" w:rsidP="000E3CF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0.093503</w:t>
            </w:r>
          </w:p>
        </w:tc>
        <w:tc>
          <w:tcPr>
            <w:tcW w:w="960" w:type="dxa"/>
            <w:noWrap/>
            <w:hideMark/>
          </w:tcPr>
          <w:p w14:paraId="13C40EAF" w14:textId="77777777" w:rsidR="000E3CFA" w:rsidRPr="000E3CFA" w:rsidRDefault="000E3CFA" w:rsidP="000E3CF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0.132188</w:t>
            </w:r>
          </w:p>
        </w:tc>
        <w:tc>
          <w:tcPr>
            <w:tcW w:w="960" w:type="dxa"/>
            <w:noWrap/>
            <w:hideMark/>
          </w:tcPr>
          <w:p w14:paraId="6374067F" w14:textId="77777777" w:rsidR="000E3CFA" w:rsidRPr="000E3CFA" w:rsidRDefault="000E3CFA" w:rsidP="000E3CF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0.707353</w:t>
            </w:r>
          </w:p>
        </w:tc>
        <w:tc>
          <w:tcPr>
            <w:tcW w:w="960" w:type="dxa"/>
            <w:noWrap/>
            <w:hideMark/>
          </w:tcPr>
          <w:p w14:paraId="752A1571" w14:textId="77777777" w:rsidR="000E3CFA" w:rsidRPr="000E3CFA" w:rsidRDefault="000E3CFA" w:rsidP="000E3CF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0.479347</w:t>
            </w:r>
          </w:p>
        </w:tc>
        <w:tc>
          <w:tcPr>
            <w:tcW w:w="960" w:type="dxa"/>
            <w:noWrap/>
            <w:hideMark/>
          </w:tcPr>
          <w:p w14:paraId="6A85920D" w14:textId="77777777" w:rsidR="000E3CFA" w:rsidRPr="000E3CFA" w:rsidRDefault="000E3CFA" w:rsidP="000E3CF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NaN</w:t>
            </w:r>
            <w:proofErr w:type="spellEnd"/>
          </w:p>
        </w:tc>
        <w:tc>
          <w:tcPr>
            <w:tcW w:w="960" w:type="dxa"/>
            <w:noWrap/>
            <w:hideMark/>
          </w:tcPr>
          <w:p w14:paraId="2140DC42" w14:textId="77777777" w:rsidR="000E3CFA" w:rsidRPr="000E3CFA" w:rsidRDefault="000E3CFA" w:rsidP="000E3CF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Low</w:t>
            </w:r>
          </w:p>
        </w:tc>
      </w:tr>
      <w:tr w:rsidR="000E3CFA" w:rsidRPr="000E3CFA" w14:paraId="11E6171B" w14:textId="77777777" w:rsidTr="000E3CF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89" w:type="dxa"/>
            <w:noWrap/>
            <w:hideMark/>
          </w:tcPr>
          <w:p w14:paraId="727CC3A0" w14:textId="77777777" w:rsidR="000E3CFA" w:rsidRPr="000E3CFA" w:rsidRDefault="000E3CFA" w:rsidP="000E3CFA">
            <w:pPr>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WASH7P</w:t>
            </w:r>
          </w:p>
        </w:tc>
        <w:tc>
          <w:tcPr>
            <w:tcW w:w="965" w:type="dxa"/>
            <w:noWrap/>
            <w:hideMark/>
          </w:tcPr>
          <w:p w14:paraId="3769BBD3" w14:textId="77777777" w:rsidR="000E3CFA" w:rsidRPr="000E3CFA" w:rsidRDefault="000E3CFA" w:rsidP="000E3CF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51.49006</w:t>
            </w:r>
          </w:p>
        </w:tc>
        <w:tc>
          <w:tcPr>
            <w:tcW w:w="1462" w:type="dxa"/>
            <w:noWrap/>
            <w:hideMark/>
          </w:tcPr>
          <w:p w14:paraId="6E575A4D" w14:textId="77777777" w:rsidR="000E3CFA" w:rsidRPr="000E3CFA" w:rsidRDefault="000E3CFA" w:rsidP="000E3CF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-0.02556</w:t>
            </w:r>
          </w:p>
        </w:tc>
        <w:tc>
          <w:tcPr>
            <w:tcW w:w="960" w:type="dxa"/>
            <w:noWrap/>
            <w:hideMark/>
          </w:tcPr>
          <w:p w14:paraId="28303535" w14:textId="77777777" w:rsidR="000E3CFA" w:rsidRPr="000E3CFA" w:rsidRDefault="000E3CFA" w:rsidP="000E3CF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0.273837</w:t>
            </w:r>
          </w:p>
        </w:tc>
        <w:tc>
          <w:tcPr>
            <w:tcW w:w="960" w:type="dxa"/>
            <w:noWrap/>
            <w:hideMark/>
          </w:tcPr>
          <w:p w14:paraId="5C760832" w14:textId="77777777" w:rsidR="000E3CFA" w:rsidRPr="000E3CFA" w:rsidRDefault="000E3CFA" w:rsidP="000E3CF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-0.09336</w:t>
            </w:r>
          </w:p>
        </w:tc>
        <w:tc>
          <w:tcPr>
            <w:tcW w:w="960" w:type="dxa"/>
            <w:noWrap/>
            <w:hideMark/>
          </w:tcPr>
          <w:p w14:paraId="37254D1E" w14:textId="77777777" w:rsidR="000E3CFA" w:rsidRPr="000E3CFA" w:rsidRDefault="000E3CFA" w:rsidP="000E3CF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0.925619</w:t>
            </w:r>
          </w:p>
        </w:tc>
        <w:tc>
          <w:tcPr>
            <w:tcW w:w="960" w:type="dxa"/>
            <w:noWrap/>
            <w:hideMark/>
          </w:tcPr>
          <w:p w14:paraId="2D0C4168" w14:textId="77777777" w:rsidR="000E3CFA" w:rsidRPr="000E3CFA" w:rsidRDefault="000E3CFA" w:rsidP="000E3CF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0.953609</w:t>
            </w:r>
          </w:p>
        </w:tc>
        <w:tc>
          <w:tcPr>
            <w:tcW w:w="960" w:type="dxa"/>
            <w:noWrap/>
            <w:hideMark/>
          </w:tcPr>
          <w:p w14:paraId="4A35ED86" w14:textId="77777777" w:rsidR="000E3CFA" w:rsidRPr="000E3CFA" w:rsidRDefault="000E3CFA" w:rsidP="000E3CF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OK</w:t>
            </w:r>
          </w:p>
        </w:tc>
      </w:tr>
      <w:tr w:rsidR="000E3CFA" w:rsidRPr="000E3CFA" w14:paraId="2A7849C1" w14:textId="77777777" w:rsidTr="000E3CFA">
        <w:trPr>
          <w:trHeight w:val="300"/>
        </w:trPr>
        <w:tc>
          <w:tcPr>
            <w:cnfStyle w:val="001000000000" w:firstRow="0" w:lastRow="0" w:firstColumn="1" w:lastColumn="0" w:oddVBand="0" w:evenVBand="0" w:oddHBand="0" w:evenHBand="0" w:firstRowFirstColumn="0" w:firstRowLastColumn="0" w:lastRowFirstColumn="0" w:lastRowLastColumn="0"/>
            <w:tcW w:w="1389" w:type="dxa"/>
            <w:noWrap/>
            <w:hideMark/>
          </w:tcPr>
          <w:p w14:paraId="43113017" w14:textId="77777777" w:rsidR="000E3CFA" w:rsidRPr="000E3CFA" w:rsidRDefault="000E3CFA" w:rsidP="000E3CFA">
            <w:pPr>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FAM138A</w:t>
            </w:r>
          </w:p>
        </w:tc>
        <w:tc>
          <w:tcPr>
            <w:tcW w:w="965" w:type="dxa"/>
            <w:noWrap/>
            <w:hideMark/>
          </w:tcPr>
          <w:p w14:paraId="056EAE90" w14:textId="77777777" w:rsidR="000E3CFA" w:rsidRPr="000E3CFA" w:rsidRDefault="000E3CFA" w:rsidP="000E3CF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0</w:t>
            </w:r>
          </w:p>
        </w:tc>
        <w:tc>
          <w:tcPr>
            <w:tcW w:w="1462" w:type="dxa"/>
            <w:noWrap/>
            <w:hideMark/>
          </w:tcPr>
          <w:p w14:paraId="022B7361" w14:textId="77777777" w:rsidR="000E3CFA" w:rsidRPr="000E3CFA" w:rsidRDefault="000E3CFA" w:rsidP="000E3CF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NaN</w:t>
            </w:r>
            <w:proofErr w:type="spellEnd"/>
          </w:p>
        </w:tc>
        <w:tc>
          <w:tcPr>
            <w:tcW w:w="960" w:type="dxa"/>
            <w:noWrap/>
            <w:hideMark/>
          </w:tcPr>
          <w:p w14:paraId="57F5F208" w14:textId="77777777" w:rsidR="000E3CFA" w:rsidRPr="000E3CFA" w:rsidRDefault="000E3CFA" w:rsidP="000E3CF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NaN</w:t>
            </w:r>
            <w:proofErr w:type="spellEnd"/>
          </w:p>
        </w:tc>
        <w:tc>
          <w:tcPr>
            <w:tcW w:w="960" w:type="dxa"/>
            <w:noWrap/>
            <w:hideMark/>
          </w:tcPr>
          <w:p w14:paraId="1152F3AE" w14:textId="77777777" w:rsidR="000E3CFA" w:rsidRPr="000E3CFA" w:rsidRDefault="000E3CFA" w:rsidP="000E3CF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NaN</w:t>
            </w:r>
            <w:proofErr w:type="spellEnd"/>
          </w:p>
        </w:tc>
        <w:tc>
          <w:tcPr>
            <w:tcW w:w="960" w:type="dxa"/>
            <w:noWrap/>
            <w:hideMark/>
          </w:tcPr>
          <w:p w14:paraId="365B0B5D" w14:textId="77777777" w:rsidR="000E3CFA" w:rsidRPr="000E3CFA" w:rsidRDefault="000E3CFA" w:rsidP="000E3CF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NaN</w:t>
            </w:r>
            <w:proofErr w:type="spellEnd"/>
          </w:p>
        </w:tc>
        <w:tc>
          <w:tcPr>
            <w:tcW w:w="960" w:type="dxa"/>
            <w:noWrap/>
            <w:hideMark/>
          </w:tcPr>
          <w:p w14:paraId="5DCFCE9E" w14:textId="77777777" w:rsidR="000E3CFA" w:rsidRPr="000E3CFA" w:rsidRDefault="000E3CFA" w:rsidP="000E3CF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NaN</w:t>
            </w:r>
            <w:proofErr w:type="spellEnd"/>
          </w:p>
        </w:tc>
        <w:tc>
          <w:tcPr>
            <w:tcW w:w="960" w:type="dxa"/>
            <w:noWrap/>
            <w:hideMark/>
          </w:tcPr>
          <w:p w14:paraId="08366974" w14:textId="77777777" w:rsidR="000E3CFA" w:rsidRPr="000E3CFA" w:rsidRDefault="000E3CFA" w:rsidP="000E3CF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Low</w:t>
            </w:r>
          </w:p>
        </w:tc>
      </w:tr>
      <w:tr w:rsidR="000E3CFA" w:rsidRPr="000E3CFA" w14:paraId="425FDB99" w14:textId="77777777" w:rsidTr="000E3CF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89" w:type="dxa"/>
            <w:noWrap/>
            <w:hideMark/>
          </w:tcPr>
          <w:p w14:paraId="63B236F2" w14:textId="77777777" w:rsidR="000E3CFA" w:rsidRPr="000E3CFA" w:rsidRDefault="000E3CFA" w:rsidP="000E3CFA">
            <w:pPr>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FAM138F</w:t>
            </w:r>
          </w:p>
        </w:tc>
        <w:tc>
          <w:tcPr>
            <w:tcW w:w="965" w:type="dxa"/>
            <w:noWrap/>
            <w:hideMark/>
          </w:tcPr>
          <w:p w14:paraId="46F2C6D8" w14:textId="77777777" w:rsidR="000E3CFA" w:rsidRPr="000E3CFA" w:rsidRDefault="000E3CFA" w:rsidP="000E3CF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0</w:t>
            </w:r>
          </w:p>
        </w:tc>
        <w:tc>
          <w:tcPr>
            <w:tcW w:w="1462" w:type="dxa"/>
            <w:noWrap/>
            <w:hideMark/>
          </w:tcPr>
          <w:p w14:paraId="6AC319A5" w14:textId="77777777" w:rsidR="000E3CFA" w:rsidRPr="000E3CFA" w:rsidRDefault="000E3CFA" w:rsidP="000E3CF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NaN</w:t>
            </w:r>
            <w:proofErr w:type="spellEnd"/>
          </w:p>
        </w:tc>
        <w:tc>
          <w:tcPr>
            <w:tcW w:w="960" w:type="dxa"/>
            <w:noWrap/>
            <w:hideMark/>
          </w:tcPr>
          <w:p w14:paraId="59BBAC3A" w14:textId="77777777" w:rsidR="000E3CFA" w:rsidRPr="000E3CFA" w:rsidRDefault="000E3CFA" w:rsidP="000E3CF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NaN</w:t>
            </w:r>
            <w:proofErr w:type="spellEnd"/>
          </w:p>
        </w:tc>
        <w:tc>
          <w:tcPr>
            <w:tcW w:w="960" w:type="dxa"/>
            <w:noWrap/>
            <w:hideMark/>
          </w:tcPr>
          <w:p w14:paraId="0FCB0C62" w14:textId="77777777" w:rsidR="000E3CFA" w:rsidRPr="000E3CFA" w:rsidRDefault="000E3CFA" w:rsidP="000E3CF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NaN</w:t>
            </w:r>
            <w:proofErr w:type="spellEnd"/>
          </w:p>
        </w:tc>
        <w:tc>
          <w:tcPr>
            <w:tcW w:w="960" w:type="dxa"/>
            <w:noWrap/>
            <w:hideMark/>
          </w:tcPr>
          <w:p w14:paraId="7BA6C0DF" w14:textId="77777777" w:rsidR="000E3CFA" w:rsidRPr="000E3CFA" w:rsidRDefault="000E3CFA" w:rsidP="000E3CF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NaN</w:t>
            </w:r>
            <w:proofErr w:type="spellEnd"/>
          </w:p>
        </w:tc>
        <w:tc>
          <w:tcPr>
            <w:tcW w:w="960" w:type="dxa"/>
            <w:noWrap/>
            <w:hideMark/>
          </w:tcPr>
          <w:p w14:paraId="474230D5" w14:textId="77777777" w:rsidR="000E3CFA" w:rsidRPr="000E3CFA" w:rsidRDefault="000E3CFA" w:rsidP="000E3CF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NaN</w:t>
            </w:r>
            <w:proofErr w:type="spellEnd"/>
          </w:p>
        </w:tc>
        <w:tc>
          <w:tcPr>
            <w:tcW w:w="960" w:type="dxa"/>
            <w:noWrap/>
            <w:hideMark/>
          </w:tcPr>
          <w:p w14:paraId="5158451A" w14:textId="77777777" w:rsidR="000E3CFA" w:rsidRPr="000E3CFA" w:rsidRDefault="000E3CFA" w:rsidP="000E3CF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Low</w:t>
            </w:r>
          </w:p>
        </w:tc>
      </w:tr>
      <w:tr w:rsidR="000E3CFA" w:rsidRPr="000E3CFA" w14:paraId="0C1DDC0E" w14:textId="77777777" w:rsidTr="000E3CFA">
        <w:trPr>
          <w:trHeight w:val="300"/>
        </w:trPr>
        <w:tc>
          <w:tcPr>
            <w:cnfStyle w:val="001000000000" w:firstRow="0" w:lastRow="0" w:firstColumn="1" w:lastColumn="0" w:oddVBand="0" w:evenVBand="0" w:oddHBand="0" w:evenHBand="0" w:firstRowFirstColumn="0" w:firstRowLastColumn="0" w:lastRowFirstColumn="0" w:lastRowLastColumn="0"/>
            <w:tcW w:w="1389" w:type="dxa"/>
            <w:noWrap/>
            <w:hideMark/>
          </w:tcPr>
          <w:p w14:paraId="72785EA9" w14:textId="77777777" w:rsidR="000E3CFA" w:rsidRPr="000E3CFA" w:rsidRDefault="000E3CFA" w:rsidP="000E3CFA">
            <w:pPr>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OR4F5</w:t>
            </w:r>
          </w:p>
        </w:tc>
        <w:tc>
          <w:tcPr>
            <w:tcW w:w="965" w:type="dxa"/>
            <w:noWrap/>
            <w:hideMark/>
          </w:tcPr>
          <w:p w14:paraId="0ED470AF" w14:textId="77777777" w:rsidR="000E3CFA" w:rsidRPr="000E3CFA" w:rsidRDefault="000E3CFA" w:rsidP="000E3CF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0</w:t>
            </w:r>
          </w:p>
        </w:tc>
        <w:tc>
          <w:tcPr>
            <w:tcW w:w="1462" w:type="dxa"/>
            <w:noWrap/>
            <w:hideMark/>
          </w:tcPr>
          <w:p w14:paraId="06F3A3A6" w14:textId="77777777" w:rsidR="000E3CFA" w:rsidRPr="000E3CFA" w:rsidRDefault="000E3CFA" w:rsidP="000E3CF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NaN</w:t>
            </w:r>
            <w:proofErr w:type="spellEnd"/>
          </w:p>
        </w:tc>
        <w:tc>
          <w:tcPr>
            <w:tcW w:w="960" w:type="dxa"/>
            <w:noWrap/>
            <w:hideMark/>
          </w:tcPr>
          <w:p w14:paraId="4BD9C203" w14:textId="77777777" w:rsidR="000E3CFA" w:rsidRPr="000E3CFA" w:rsidRDefault="000E3CFA" w:rsidP="000E3CF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NaN</w:t>
            </w:r>
            <w:proofErr w:type="spellEnd"/>
          </w:p>
        </w:tc>
        <w:tc>
          <w:tcPr>
            <w:tcW w:w="960" w:type="dxa"/>
            <w:noWrap/>
            <w:hideMark/>
          </w:tcPr>
          <w:p w14:paraId="7BF4DB75" w14:textId="77777777" w:rsidR="000E3CFA" w:rsidRPr="000E3CFA" w:rsidRDefault="000E3CFA" w:rsidP="000E3CF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NaN</w:t>
            </w:r>
            <w:proofErr w:type="spellEnd"/>
          </w:p>
        </w:tc>
        <w:tc>
          <w:tcPr>
            <w:tcW w:w="960" w:type="dxa"/>
            <w:noWrap/>
            <w:hideMark/>
          </w:tcPr>
          <w:p w14:paraId="7B9406B2" w14:textId="77777777" w:rsidR="000E3CFA" w:rsidRPr="000E3CFA" w:rsidRDefault="000E3CFA" w:rsidP="000E3CF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NaN</w:t>
            </w:r>
            <w:proofErr w:type="spellEnd"/>
          </w:p>
        </w:tc>
        <w:tc>
          <w:tcPr>
            <w:tcW w:w="960" w:type="dxa"/>
            <w:noWrap/>
            <w:hideMark/>
          </w:tcPr>
          <w:p w14:paraId="78D1C9C8" w14:textId="77777777" w:rsidR="000E3CFA" w:rsidRPr="000E3CFA" w:rsidRDefault="000E3CFA" w:rsidP="000E3CF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NaN</w:t>
            </w:r>
            <w:proofErr w:type="spellEnd"/>
          </w:p>
        </w:tc>
        <w:tc>
          <w:tcPr>
            <w:tcW w:w="960" w:type="dxa"/>
            <w:noWrap/>
            <w:hideMark/>
          </w:tcPr>
          <w:p w14:paraId="2336E5E2" w14:textId="77777777" w:rsidR="000E3CFA" w:rsidRPr="000E3CFA" w:rsidRDefault="000E3CFA" w:rsidP="000E3CF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Low</w:t>
            </w:r>
          </w:p>
        </w:tc>
      </w:tr>
      <w:tr w:rsidR="000E3CFA" w:rsidRPr="000E3CFA" w14:paraId="1E8A88BD" w14:textId="77777777" w:rsidTr="000E3CF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89" w:type="dxa"/>
            <w:noWrap/>
            <w:hideMark/>
          </w:tcPr>
          <w:p w14:paraId="708FCD77" w14:textId="77777777" w:rsidR="000E3CFA" w:rsidRPr="000E3CFA" w:rsidRDefault="000E3CFA" w:rsidP="000E3CFA">
            <w:pPr>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LOC729737</w:t>
            </w:r>
          </w:p>
        </w:tc>
        <w:tc>
          <w:tcPr>
            <w:tcW w:w="965" w:type="dxa"/>
            <w:noWrap/>
            <w:hideMark/>
          </w:tcPr>
          <w:p w14:paraId="57CA39E7" w14:textId="77777777" w:rsidR="000E3CFA" w:rsidRPr="000E3CFA" w:rsidRDefault="000E3CFA" w:rsidP="000E3CF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52.91158</w:t>
            </w:r>
          </w:p>
        </w:tc>
        <w:tc>
          <w:tcPr>
            <w:tcW w:w="1462" w:type="dxa"/>
            <w:noWrap/>
            <w:hideMark/>
          </w:tcPr>
          <w:p w14:paraId="041C2D83" w14:textId="77777777" w:rsidR="000E3CFA" w:rsidRPr="000E3CFA" w:rsidRDefault="000E3CFA" w:rsidP="000E3CF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0.432888</w:t>
            </w:r>
          </w:p>
        </w:tc>
        <w:tc>
          <w:tcPr>
            <w:tcW w:w="960" w:type="dxa"/>
            <w:noWrap/>
            <w:hideMark/>
          </w:tcPr>
          <w:p w14:paraId="480A9EDB" w14:textId="77777777" w:rsidR="000E3CFA" w:rsidRPr="000E3CFA" w:rsidRDefault="000E3CFA" w:rsidP="000E3CF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0.230048</w:t>
            </w:r>
          </w:p>
        </w:tc>
        <w:tc>
          <w:tcPr>
            <w:tcW w:w="960" w:type="dxa"/>
            <w:noWrap/>
            <w:hideMark/>
          </w:tcPr>
          <w:p w14:paraId="5A7D0E19" w14:textId="77777777" w:rsidR="000E3CFA" w:rsidRPr="000E3CFA" w:rsidRDefault="000E3CFA" w:rsidP="000E3CF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1.881727</w:t>
            </w:r>
          </w:p>
        </w:tc>
        <w:tc>
          <w:tcPr>
            <w:tcW w:w="960" w:type="dxa"/>
            <w:noWrap/>
            <w:hideMark/>
          </w:tcPr>
          <w:p w14:paraId="0A92CD6C" w14:textId="77777777" w:rsidR="000E3CFA" w:rsidRPr="000E3CFA" w:rsidRDefault="000E3CFA" w:rsidP="000E3CF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0.059873</w:t>
            </w:r>
          </w:p>
        </w:tc>
        <w:tc>
          <w:tcPr>
            <w:tcW w:w="960" w:type="dxa"/>
            <w:noWrap/>
            <w:hideMark/>
          </w:tcPr>
          <w:p w14:paraId="3CDF50C5" w14:textId="77777777" w:rsidR="000E3CFA" w:rsidRPr="000E3CFA" w:rsidRDefault="000E3CFA" w:rsidP="000E3CF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0.11944</w:t>
            </w:r>
          </w:p>
        </w:tc>
        <w:tc>
          <w:tcPr>
            <w:tcW w:w="960" w:type="dxa"/>
            <w:noWrap/>
            <w:hideMark/>
          </w:tcPr>
          <w:p w14:paraId="5E2A79AB" w14:textId="77777777" w:rsidR="000E3CFA" w:rsidRPr="000E3CFA" w:rsidRDefault="000E3CFA" w:rsidP="000E3CF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OK</w:t>
            </w:r>
          </w:p>
        </w:tc>
      </w:tr>
      <w:tr w:rsidR="000E3CFA" w:rsidRPr="000E3CFA" w14:paraId="1BB10C4C" w14:textId="77777777" w:rsidTr="000E3CFA">
        <w:trPr>
          <w:trHeight w:val="300"/>
        </w:trPr>
        <w:tc>
          <w:tcPr>
            <w:cnfStyle w:val="001000000000" w:firstRow="0" w:lastRow="0" w:firstColumn="1" w:lastColumn="0" w:oddVBand="0" w:evenVBand="0" w:oddHBand="0" w:evenHBand="0" w:firstRowFirstColumn="0" w:firstRowLastColumn="0" w:lastRowFirstColumn="0" w:lastRowLastColumn="0"/>
            <w:tcW w:w="1389" w:type="dxa"/>
            <w:noWrap/>
            <w:hideMark/>
          </w:tcPr>
          <w:p w14:paraId="43AC788D" w14:textId="77777777" w:rsidR="000E3CFA" w:rsidRPr="000E3CFA" w:rsidRDefault="000E3CFA" w:rsidP="000E3CFA">
            <w:pPr>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LOC100132287</w:t>
            </w:r>
          </w:p>
        </w:tc>
        <w:tc>
          <w:tcPr>
            <w:tcW w:w="965" w:type="dxa"/>
            <w:noWrap/>
            <w:hideMark/>
          </w:tcPr>
          <w:p w14:paraId="4A999469" w14:textId="77777777" w:rsidR="000E3CFA" w:rsidRPr="000E3CFA" w:rsidRDefault="000E3CFA" w:rsidP="000E3CF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0</w:t>
            </w:r>
          </w:p>
        </w:tc>
        <w:tc>
          <w:tcPr>
            <w:tcW w:w="1462" w:type="dxa"/>
            <w:noWrap/>
            <w:hideMark/>
          </w:tcPr>
          <w:p w14:paraId="00DF5C29" w14:textId="77777777" w:rsidR="000E3CFA" w:rsidRPr="000E3CFA" w:rsidRDefault="000E3CFA" w:rsidP="000E3CF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NaN</w:t>
            </w:r>
            <w:proofErr w:type="spellEnd"/>
          </w:p>
        </w:tc>
        <w:tc>
          <w:tcPr>
            <w:tcW w:w="960" w:type="dxa"/>
            <w:noWrap/>
            <w:hideMark/>
          </w:tcPr>
          <w:p w14:paraId="13DF4679" w14:textId="77777777" w:rsidR="000E3CFA" w:rsidRPr="000E3CFA" w:rsidRDefault="000E3CFA" w:rsidP="000E3CF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NaN</w:t>
            </w:r>
            <w:proofErr w:type="spellEnd"/>
          </w:p>
        </w:tc>
        <w:tc>
          <w:tcPr>
            <w:tcW w:w="960" w:type="dxa"/>
            <w:noWrap/>
            <w:hideMark/>
          </w:tcPr>
          <w:p w14:paraId="779F3E8F" w14:textId="77777777" w:rsidR="000E3CFA" w:rsidRPr="000E3CFA" w:rsidRDefault="000E3CFA" w:rsidP="000E3CF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NaN</w:t>
            </w:r>
            <w:proofErr w:type="spellEnd"/>
          </w:p>
        </w:tc>
        <w:tc>
          <w:tcPr>
            <w:tcW w:w="960" w:type="dxa"/>
            <w:noWrap/>
            <w:hideMark/>
          </w:tcPr>
          <w:p w14:paraId="332FFEE8" w14:textId="77777777" w:rsidR="000E3CFA" w:rsidRPr="000E3CFA" w:rsidRDefault="000E3CFA" w:rsidP="000E3CF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NaN</w:t>
            </w:r>
            <w:proofErr w:type="spellEnd"/>
          </w:p>
        </w:tc>
        <w:tc>
          <w:tcPr>
            <w:tcW w:w="960" w:type="dxa"/>
            <w:noWrap/>
            <w:hideMark/>
          </w:tcPr>
          <w:p w14:paraId="5352CB65" w14:textId="77777777" w:rsidR="000E3CFA" w:rsidRPr="000E3CFA" w:rsidRDefault="000E3CFA" w:rsidP="000E3CF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NaN</w:t>
            </w:r>
            <w:proofErr w:type="spellEnd"/>
          </w:p>
        </w:tc>
        <w:tc>
          <w:tcPr>
            <w:tcW w:w="960" w:type="dxa"/>
            <w:noWrap/>
            <w:hideMark/>
          </w:tcPr>
          <w:p w14:paraId="2A51B59D" w14:textId="77777777" w:rsidR="000E3CFA" w:rsidRPr="000E3CFA" w:rsidRDefault="000E3CFA" w:rsidP="000E3CF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Low</w:t>
            </w:r>
          </w:p>
        </w:tc>
      </w:tr>
      <w:tr w:rsidR="000E3CFA" w:rsidRPr="000E3CFA" w14:paraId="0F2EB091" w14:textId="77777777" w:rsidTr="000E3CF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89" w:type="dxa"/>
            <w:noWrap/>
            <w:hideMark/>
          </w:tcPr>
          <w:p w14:paraId="7231854A" w14:textId="77777777" w:rsidR="000E3CFA" w:rsidRPr="000E3CFA" w:rsidRDefault="000E3CFA" w:rsidP="000E3CFA">
            <w:pPr>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LOC100132062</w:t>
            </w:r>
          </w:p>
        </w:tc>
        <w:tc>
          <w:tcPr>
            <w:tcW w:w="965" w:type="dxa"/>
            <w:noWrap/>
            <w:hideMark/>
          </w:tcPr>
          <w:p w14:paraId="70D3653C" w14:textId="77777777" w:rsidR="000E3CFA" w:rsidRPr="000E3CFA" w:rsidRDefault="000E3CFA" w:rsidP="000E3CF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0</w:t>
            </w:r>
          </w:p>
        </w:tc>
        <w:tc>
          <w:tcPr>
            <w:tcW w:w="1462" w:type="dxa"/>
            <w:noWrap/>
            <w:hideMark/>
          </w:tcPr>
          <w:p w14:paraId="78DFAAA6" w14:textId="77777777" w:rsidR="000E3CFA" w:rsidRPr="000E3CFA" w:rsidRDefault="000E3CFA" w:rsidP="000E3CF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NaN</w:t>
            </w:r>
            <w:proofErr w:type="spellEnd"/>
          </w:p>
        </w:tc>
        <w:tc>
          <w:tcPr>
            <w:tcW w:w="960" w:type="dxa"/>
            <w:noWrap/>
            <w:hideMark/>
          </w:tcPr>
          <w:p w14:paraId="37A2AC40" w14:textId="77777777" w:rsidR="000E3CFA" w:rsidRPr="000E3CFA" w:rsidRDefault="000E3CFA" w:rsidP="000E3CF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NaN</w:t>
            </w:r>
            <w:proofErr w:type="spellEnd"/>
          </w:p>
        </w:tc>
        <w:tc>
          <w:tcPr>
            <w:tcW w:w="960" w:type="dxa"/>
            <w:noWrap/>
            <w:hideMark/>
          </w:tcPr>
          <w:p w14:paraId="76B6D628" w14:textId="77777777" w:rsidR="000E3CFA" w:rsidRPr="000E3CFA" w:rsidRDefault="000E3CFA" w:rsidP="000E3CF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NaN</w:t>
            </w:r>
            <w:proofErr w:type="spellEnd"/>
          </w:p>
        </w:tc>
        <w:tc>
          <w:tcPr>
            <w:tcW w:w="960" w:type="dxa"/>
            <w:noWrap/>
            <w:hideMark/>
          </w:tcPr>
          <w:p w14:paraId="5F42C499" w14:textId="77777777" w:rsidR="000E3CFA" w:rsidRPr="000E3CFA" w:rsidRDefault="000E3CFA" w:rsidP="000E3CF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NaN</w:t>
            </w:r>
            <w:proofErr w:type="spellEnd"/>
          </w:p>
        </w:tc>
        <w:tc>
          <w:tcPr>
            <w:tcW w:w="960" w:type="dxa"/>
            <w:noWrap/>
            <w:hideMark/>
          </w:tcPr>
          <w:p w14:paraId="1F7D1C64" w14:textId="77777777" w:rsidR="000E3CFA" w:rsidRPr="000E3CFA" w:rsidRDefault="000E3CFA" w:rsidP="000E3CF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proofErr w:type="spellStart"/>
            <w:r w:rsidRPr="000E3CFA">
              <w:rPr>
                <w:rFonts w:ascii="Calibri" w:eastAsia="Times New Roman" w:hAnsi="Calibri" w:cs="Times New Roman"/>
                <w:color w:val="000000"/>
                <w:sz w:val="22"/>
                <w:szCs w:val="22"/>
              </w:rPr>
              <w:t>NaN</w:t>
            </w:r>
            <w:proofErr w:type="spellEnd"/>
          </w:p>
        </w:tc>
        <w:tc>
          <w:tcPr>
            <w:tcW w:w="960" w:type="dxa"/>
            <w:noWrap/>
            <w:hideMark/>
          </w:tcPr>
          <w:p w14:paraId="1DB6F701" w14:textId="77777777" w:rsidR="000E3CFA" w:rsidRPr="000E3CFA" w:rsidRDefault="000E3CFA" w:rsidP="000E3CF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Low</w:t>
            </w:r>
          </w:p>
        </w:tc>
      </w:tr>
      <w:tr w:rsidR="000E3CFA" w:rsidRPr="000E3CFA" w14:paraId="7967318E" w14:textId="77777777" w:rsidTr="000E3CFA">
        <w:trPr>
          <w:trHeight w:val="300"/>
        </w:trPr>
        <w:tc>
          <w:tcPr>
            <w:cnfStyle w:val="001000000000" w:firstRow="0" w:lastRow="0" w:firstColumn="1" w:lastColumn="0" w:oddVBand="0" w:evenVBand="0" w:oddHBand="0" w:evenHBand="0" w:firstRowFirstColumn="0" w:firstRowLastColumn="0" w:lastRowFirstColumn="0" w:lastRowLastColumn="0"/>
            <w:tcW w:w="1389" w:type="dxa"/>
            <w:noWrap/>
            <w:hideMark/>
          </w:tcPr>
          <w:p w14:paraId="0D385DEE" w14:textId="77777777" w:rsidR="000E3CFA" w:rsidRPr="000E3CFA" w:rsidRDefault="000E3CFA" w:rsidP="000E3CFA">
            <w:pPr>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LOC100133331</w:t>
            </w:r>
          </w:p>
        </w:tc>
        <w:tc>
          <w:tcPr>
            <w:tcW w:w="965" w:type="dxa"/>
            <w:noWrap/>
            <w:hideMark/>
          </w:tcPr>
          <w:p w14:paraId="4678303A" w14:textId="77777777" w:rsidR="000E3CFA" w:rsidRPr="000E3CFA" w:rsidRDefault="000E3CFA" w:rsidP="000E3CF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50.25088</w:t>
            </w:r>
          </w:p>
        </w:tc>
        <w:tc>
          <w:tcPr>
            <w:tcW w:w="1462" w:type="dxa"/>
            <w:noWrap/>
            <w:hideMark/>
          </w:tcPr>
          <w:p w14:paraId="0BDF06D4" w14:textId="77777777" w:rsidR="000E3CFA" w:rsidRPr="000E3CFA" w:rsidRDefault="000E3CFA" w:rsidP="000E3CF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0.011386</w:t>
            </w:r>
          </w:p>
        </w:tc>
        <w:tc>
          <w:tcPr>
            <w:tcW w:w="960" w:type="dxa"/>
            <w:noWrap/>
            <w:hideMark/>
          </w:tcPr>
          <w:p w14:paraId="061599C2" w14:textId="77777777" w:rsidR="000E3CFA" w:rsidRPr="000E3CFA" w:rsidRDefault="000E3CFA" w:rsidP="000E3CF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0.254789</w:t>
            </w:r>
          </w:p>
        </w:tc>
        <w:tc>
          <w:tcPr>
            <w:tcW w:w="960" w:type="dxa"/>
            <w:noWrap/>
            <w:hideMark/>
          </w:tcPr>
          <w:p w14:paraId="05B8576F" w14:textId="77777777" w:rsidR="000E3CFA" w:rsidRPr="000E3CFA" w:rsidRDefault="000E3CFA" w:rsidP="000E3CF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0.044688</w:t>
            </w:r>
          </w:p>
        </w:tc>
        <w:tc>
          <w:tcPr>
            <w:tcW w:w="960" w:type="dxa"/>
            <w:noWrap/>
            <w:hideMark/>
          </w:tcPr>
          <w:p w14:paraId="0BFEFA65" w14:textId="77777777" w:rsidR="000E3CFA" w:rsidRPr="000E3CFA" w:rsidRDefault="000E3CFA" w:rsidP="000E3CF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0.964356</w:t>
            </w:r>
          </w:p>
        </w:tc>
        <w:tc>
          <w:tcPr>
            <w:tcW w:w="960" w:type="dxa"/>
            <w:noWrap/>
            <w:hideMark/>
          </w:tcPr>
          <w:p w14:paraId="4FD8A997" w14:textId="77777777" w:rsidR="000E3CFA" w:rsidRPr="000E3CFA" w:rsidRDefault="000E3CFA" w:rsidP="000E3CF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0.976735</w:t>
            </w:r>
          </w:p>
        </w:tc>
        <w:tc>
          <w:tcPr>
            <w:tcW w:w="960" w:type="dxa"/>
            <w:noWrap/>
            <w:hideMark/>
          </w:tcPr>
          <w:p w14:paraId="45EEE8D6" w14:textId="77777777" w:rsidR="000E3CFA" w:rsidRPr="000E3CFA" w:rsidRDefault="000E3CFA" w:rsidP="000E3CF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0E3CFA">
              <w:rPr>
                <w:rFonts w:ascii="Calibri" w:eastAsia="Times New Roman" w:hAnsi="Calibri" w:cs="Times New Roman"/>
                <w:color w:val="000000"/>
                <w:sz w:val="22"/>
                <w:szCs w:val="22"/>
              </w:rPr>
              <w:t>OK</w:t>
            </w:r>
          </w:p>
        </w:tc>
      </w:tr>
    </w:tbl>
    <w:p w14:paraId="28A24D4B" w14:textId="77777777" w:rsidR="00134F69" w:rsidRDefault="00134F69" w:rsidP="00E73882"/>
    <w:p w14:paraId="5157BCE4" w14:textId="77777777" w:rsidR="00637AC7" w:rsidRDefault="000E3CFA" w:rsidP="00E73882">
      <w:r>
        <w:t xml:space="preserve">Our processing pipeline applies a number of transformations to these data to create a </w:t>
      </w:r>
      <w:proofErr w:type="spellStart"/>
      <w:r>
        <w:t>bioset</w:t>
      </w:r>
      <w:proofErr w:type="spellEnd"/>
      <w:r>
        <w:t xml:space="preserve"> and there are optional steps involved.</w:t>
      </w:r>
    </w:p>
    <w:p w14:paraId="2A0E62C7" w14:textId="0F4C6034" w:rsidR="00637AC7" w:rsidRDefault="00637AC7" w:rsidP="00637AC7">
      <w:pPr>
        <w:pStyle w:val="ListParagraph"/>
        <w:numPr>
          <w:ilvl w:val="0"/>
          <w:numId w:val="1"/>
        </w:numPr>
      </w:pPr>
      <w:r>
        <w:t xml:space="preserve">Filter out low status data by status column 5 (this removes all nonsense </w:t>
      </w:r>
      <w:proofErr w:type="spellStart"/>
      <w:r>
        <w:t>NaN</w:t>
      </w:r>
      <w:proofErr w:type="spellEnd"/>
      <w:r>
        <w:t xml:space="preserve"> results)</w:t>
      </w:r>
    </w:p>
    <w:p w14:paraId="5B7F407C" w14:textId="37EA7726" w:rsidR="00637AC7" w:rsidRDefault="00637AC7" w:rsidP="00637AC7">
      <w:pPr>
        <w:pStyle w:val="ListParagraph"/>
        <w:numPr>
          <w:ilvl w:val="0"/>
          <w:numId w:val="1"/>
        </w:numPr>
      </w:pPr>
      <w:r>
        <w:t>Extract columns 1-4 to create a new file</w:t>
      </w:r>
      <w:r w:rsidR="00372CDE">
        <w:t xml:space="preserve"> and change column headers as follows:</w:t>
      </w:r>
    </w:p>
    <w:p w14:paraId="153546D1" w14:textId="7AB5E246" w:rsidR="00372CDE" w:rsidRDefault="00372CDE" w:rsidP="00372CDE">
      <w:pPr>
        <w:pStyle w:val="ListParagraph"/>
        <w:numPr>
          <w:ilvl w:val="1"/>
          <w:numId w:val="1"/>
        </w:numPr>
      </w:pPr>
      <w:r>
        <w:lastRenderedPageBreak/>
        <w:t>1 -&gt; Gene name</w:t>
      </w:r>
    </w:p>
    <w:p w14:paraId="38E9C1A0" w14:textId="5111D0D5" w:rsidR="00372CDE" w:rsidRDefault="00372CDE" w:rsidP="00372CDE">
      <w:pPr>
        <w:pStyle w:val="ListParagraph"/>
        <w:numPr>
          <w:ilvl w:val="1"/>
          <w:numId w:val="1"/>
        </w:numPr>
      </w:pPr>
      <w:proofErr w:type="spellStart"/>
      <w:r>
        <w:t>Pvalue</w:t>
      </w:r>
      <w:proofErr w:type="spellEnd"/>
      <w:r>
        <w:t xml:space="preserve"> -&gt; p-value</w:t>
      </w:r>
    </w:p>
    <w:p w14:paraId="2BF0D46B" w14:textId="360F3B8A" w:rsidR="00372CDE" w:rsidRDefault="00372CDE" w:rsidP="00372CDE">
      <w:pPr>
        <w:pStyle w:val="ListParagraph"/>
        <w:numPr>
          <w:ilvl w:val="1"/>
          <w:numId w:val="1"/>
        </w:numPr>
      </w:pPr>
      <w:proofErr w:type="spellStart"/>
      <w:r>
        <w:t>Padj</w:t>
      </w:r>
      <w:proofErr w:type="spellEnd"/>
      <w:r>
        <w:t xml:space="preserve"> -&gt; q-value</w:t>
      </w:r>
    </w:p>
    <w:p w14:paraId="7A212107" w14:textId="016BE2D2" w:rsidR="00637AC7" w:rsidRDefault="00637AC7" w:rsidP="00637AC7">
      <w:pPr>
        <w:pStyle w:val="ListParagraph"/>
        <w:numPr>
          <w:ilvl w:val="0"/>
          <w:numId w:val="1"/>
        </w:numPr>
      </w:pPr>
      <w:r>
        <w:t xml:space="preserve">Decide how to represent differential expression. </w:t>
      </w:r>
      <w:r w:rsidR="00372CDE">
        <w:t xml:space="preserve">This will determine how you will name the column and apply cutoffs later. </w:t>
      </w:r>
      <w:r w:rsidR="00CE2B76">
        <w:t>Fold change data can be ingested as eithe</w:t>
      </w:r>
      <w:r>
        <w:t>r</w:t>
      </w:r>
      <w:r w:rsidR="00372CDE">
        <w:t>:</w:t>
      </w:r>
    </w:p>
    <w:p w14:paraId="69C73EF5" w14:textId="69B906CA" w:rsidR="00637AC7" w:rsidRDefault="00CE2B76" w:rsidP="00637AC7">
      <w:pPr>
        <w:pStyle w:val="ListParagraph"/>
        <w:numPr>
          <w:ilvl w:val="1"/>
          <w:numId w:val="1"/>
        </w:numPr>
      </w:pPr>
      <w:r>
        <w:t>log2 of the fold change ratio</w:t>
      </w:r>
      <w:r w:rsidR="00637AC7">
        <w:t xml:space="preserve"> 0</w:t>
      </w:r>
      <w:r>
        <w:t>-N</w:t>
      </w:r>
      <w:r w:rsidR="00372CDE">
        <w:t>, column = Log2 fold change</w:t>
      </w:r>
    </w:p>
    <w:p w14:paraId="5D2F5403" w14:textId="7A465B6B" w:rsidR="00637AC7" w:rsidRDefault="00CE2B76" w:rsidP="00637AC7">
      <w:pPr>
        <w:pStyle w:val="ListParagraph"/>
        <w:numPr>
          <w:ilvl w:val="1"/>
          <w:numId w:val="1"/>
        </w:numPr>
      </w:pPr>
      <w:r>
        <w:t>fold change ratio</w:t>
      </w:r>
      <w:r w:rsidR="00637AC7">
        <w:t xml:space="preserve"> 0-N</w:t>
      </w:r>
      <w:r w:rsidR="00372CDE">
        <w:t>, column = Fold change 0-N</w:t>
      </w:r>
    </w:p>
    <w:p w14:paraId="7F06C9B6" w14:textId="782E0CE8" w:rsidR="00637AC7" w:rsidRDefault="00637AC7" w:rsidP="00E73882">
      <w:pPr>
        <w:pStyle w:val="ListParagraph"/>
        <w:numPr>
          <w:ilvl w:val="1"/>
          <w:numId w:val="1"/>
        </w:numPr>
      </w:pPr>
      <w:proofErr w:type="gramStart"/>
      <w:r>
        <w:t>directional</w:t>
      </w:r>
      <w:proofErr w:type="gramEnd"/>
      <w:r w:rsidR="00CE2B76">
        <w:t xml:space="preserve"> +/- fold change from</w:t>
      </w:r>
      <w:r>
        <w:t xml:space="preserve"> 0. Upon upload, fold change will be converted to +/- fold change</w:t>
      </w:r>
      <w:r w:rsidR="00372CDE">
        <w:t>. Column = Fold change</w:t>
      </w:r>
    </w:p>
    <w:p w14:paraId="29092611" w14:textId="0BAA5344" w:rsidR="002A2786" w:rsidRDefault="002A2786" w:rsidP="002A2786">
      <w:pPr>
        <w:pStyle w:val="ListParagraph"/>
        <w:numPr>
          <w:ilvl w:val="0"/>
          <w:numId w:val="1"/>
        </w:numPr>
      </w:pPr>
      <w:r>
        <w:t xml:space="preserve">Optional: Rename the gene names to </w:t>
      </w:r>
      <w:proofErr w:type="spellStart"/>
      <w:r>
        <w:t>refseq</w:t>
      </w:r>
      <w:proofErr w:type="spellEnd"/>
      <w:r>
        <w:t xml:space="preserve"> identifiers</w:t>
      </w:r>
    </w:p>
    <w:p w14:paraId="5F06319E" w14:textId="4915525E" w:rsidR="002A2786" w:rsidRDefault="002A2786" w:rsidP="002A2786">
      <w:pPr>
        <w:pStyle w:val="ListParagraph"/>
        <w:numPr>
          <w:ilvl w:val="1"/>
          <w:numId w:val="1"/>
        </w:numPr>
      </w:pPr>
      <w:r>
        <w:t>Correlation Engine matches RNA-</w:t>
      </w:r>
      <w:proofErr w:type="spellStart"/>
      <w:r>
        <w:t>Seq</w:t>
      </w:r>
      <w:proofErr w:type="spellEnd"/>
      <w:r>
        <w:t xml:space="preserve"> </w:t>
      </w:r>
      <w:proofErr w:type="spellStart"/>
      <w:r>
        <w:t>biosets</w:t>
      </w:r>
      <w:proofErr w:type="spellEnd"/>
      <w:r w:rsidR="00DF171B">
        <w:t xml:space="preserve"> to the correct platform model</w:t>
      </w:r>
      <w:r>
        <w:t xml:space="preserve"> based on </w:t>
      </w:r>
      <w:r w:rsidR="00DF171B">
        <w:t xml:space="preserve">species-specific </w:t>
      </w:r>
      <w:proofErr w:type="spellStart"/>
      <w:r>
        <w:t>refseq</w:t>
      </w:r>
      <w:proofErr w:type="spellEnd"/>
      <w:r>
        <w:t xml:space="preserve"> identifiers. </w:t>
      </w:r>
      <w:r w:rsidR="00DF171B">
        <w:t xml:space="preserve">This ensures that best statistics are used for correlation calculations. Skipping this step results in the </w:t>
      </w:r>
      <w:proofErr w:type="spellStart"/>
      <w:r w:rsidR="00DF171B">
        <w:t>bioset</w:t>
      </w:r>
      <w:proofErr w:type="spellEnd"/>
      <w:r w:rsidR="00DF171B">
        <w:t xml:space="preserve"> being treated as a custom platform.</w:t>
      </w:r>
    </w:p>
    <w:p w14:paraId="7B69FFB4" w14:textId="69E473F3" w:rsidR="00B017F0" w:rsidRDefault="00B017F0" w:rsidP="002A2786">
      <w:pPr>
        <w:pStyle w:val="ListParagraph"/>
        <w:numPr>
          <w:ilvl w:val="1"/>
          <w:numId w:val="1"/>
        </w:numPr>
      </w:pPr>
      <w:r>
        <w:t>Files can be provided to human, mouse, and rat genomes respectively</w:t>
      </w:r>
      <w:r w:rsidR="00FE0976">
        <w:t xml:space="preserve"> for re-mapping</w:t>
      </w:r>
    </w:p>
    <w:p w14:paraId="2039F122" w14:textId="7C411FDE" w:rsidR="00FE0976" w:rsidRDefault="00FE0976" w:rsidP="002A2786">
      <w:pPr>
        <w:pStyle w:val="ListParagraph"/>
        <w:numPr>
          <w:ilvl w:val="1"/>
          <w:numId w:val="1"/>
        </w:numPr>
      </w:pPr>
      <w:r>
        <w:t>If users wish to upload RNA-</w:t>
      </w:r>
      <w:proofErr w:type="spellStart"/>
      <w:r>
        <w:t>seq</w:t>
      </w:r>
      <w:proofErr w:type="spellEnd"/>
      <w:r>
        <w:t xml:space="preserve"> data from other species supported in Correlation Engine, they will be ingested as custom platforms</w:t>
      </w:r>
    </w:p>
    <w:p w14:paraId="66D82D33" w14:textId="77777777" w:rsidR="00372CDE" w:rsidRDefault="00372CDE" w:rsidP="00372CDE"/>
    <w:p w14:paraId="29DD9361" w14:textId="7C18F3A1" w:rsidR="00372CDE" w:rsidRDefault="00372CDE" w:rsidP="00372CDE">
      <w:r>
        <w:t xml:space="preserve">At this point, you have the basic unfiltered </w:t>
      </w:r>
      <w:proofErr w:type="spellStart"/>
      <w:r>
        <w:t>bioset</w:t>
      </w:r>
      <w:proofErr w:type="spellEnd"/>
      <w:r>
        <w:t xml:space="preserve"> equivalent to the Internal ID files provided as supplementary files in Correlation Engine. This file is used to </w:t>
      </w:r>
      <w:r w:rsidR="002A2786">
        <w:t xml:space="preserve">perform a FDR analysis to determine whether the </w:t>
      </w:r>
      <w:proofErr w:type="spellStart"/>
      <w:r w:rsidR="002A2786">
        <w:t>bioset</w:t>
      </w:r>
      <w:proofErr w:type="spellEnd"/>
      <w:r w:rsidR="002A2786">
        <w:t xml:space="preserve"> should be tagged as “Below threshold significance” and thereby excluded from categorizations when the study is published to the Enterprise library.</w:t>
      </w:r>
    </w:p>
    <w:p w14:paraId="07016F32" w14:textId="77777777" w:rsidR="002A2786" w:rsidRDefault="002A2786" w:rsidP="00372CDE"/>
    <w:p w14:paraId="00D1BC7E" w14:textId="17815BD9" w:rsidR="000E3CFA" w:rsidRDefault="002A2786" w:rsidP="00637AC7">
      <w:pPr>
        <w:pStyle w:val="ListParagraph"/>
        <w:numPr>
          <w:ilvl w:val="0"/>
          <w:numId w:val="1"/>
        </w:numPr>
      </w:pPr>
      <w:r>
        <w:t>Fold change cut-offs: h</w:t>
      </w:r>
      <w:r w:rsidR="00637AC7">
        <w:t>ow fold change is represented effects</w:t>
      </w:r>
      <w:r>
        <w:t xml:space="preserve"> how the user will apply filters to remove features</w:t>
      </w:r>
    </w:p>
    <w:p w14:paraId="2275E238" w14:textId="77777777" w:rsidR="002A2786" w:rsidRDefault="00637AC7" w:rsidP="00637AC7">
      <w:pPr>
        <w:pStyle w:val="ListParagraph"/>
        <w:numPr>
          <w:ilvl w:val="1"/>
          <w:numId w:val="1"/>
        </w:numPr>
      </w:pPr>
      <w:r>
        <w:t>Log2 fold change ratio 0-N</w:t>
      </w:r>
    </w:p>
    <w:p w14:paraId="25A13F86" w14:textId="54F6B130" w:rsidR="00637AC7" w:rsidRDefault="00372CDE" w:rsidP="002A2786">
      <w:pPr>
        <w:pStyle w:val="ListParagraph"/>
        <w:numPr>
          <w:ilvl w:val="2"/>
          <w:numId w:val="1"/>
        </w:numPr>
      </w:pPr>
      <w:r>
        <w:t>cut-offs &lt;log2(1/1.2) – log2(1.2)&gt;</w:t>
      </w:r>
      <w:r w:rsidR="002A2786">
        <w:t xml:space="preserve"> or</w:t>
      </w:r>
    </w:p>
    <w:p w14:paraId="4B1A8F42" w14:textId="545EBF6D" w:rsidR="002A2786" w:rsidRDefault="002A2786" w:rsidP="002A2786">
      <w:pPr>
        <w:pStyle w:val="ListParagraph"/>
        <w:numPr>
          <w:ilvl w:val="2"/>
          <w:numId w:val="1"/>
        </w:numPr>
      </w:pPr>
      <w:r>
        <w:t>-0.2630344 to 0.2630344</w:t>
      </w:r>
    </w:p>
    <w:p w14:paraId="16F872F4" w14:textId="7AA2F52B" w:rsidR="002A2786" w:rsidRDefault="002A2786" w:rsidP="002A2786">
      <w:pPr>
        <w:pStyle w:val="ListParagraph"/>
        <w:numPr>
          <w:ilvl w:val="1"/>
          <w:numId w:val="1"/>
        </w:numPr>
      </w:pPr>
      <w:r>
        <w:t>Fold change ration 0-N</w:t>
      </w:r>
    </w:p>
    <w:p w14:paraId="18E1114F" w14:textId="66BD3035" w:rsidR="002A2786" w:rsidRDefault="002A2786" w:rsidP="002A2786">
      <w:pPr>
        <w:pStyle w:val="ListParagraph"/>
        <w:numPr>
          <w:ilvl w:val="2"/>
          <w:numId w:val="1"/>
        </w:numPr>
      </w:pPr>
      <w:r>
        <w:t xml:space="preserve">1/1.2 </w:t>
      </w:r>
      <w:r w:rsidR="00E65A51">
        <w:t>to</w:t>
      </w:r>
      <w:r>
        <w:t xml:space="preserve"> 1.2 or</w:t>
      </w:r>
    </w:p>
    <w:p w14:paraId="51E288B2" w14:textId="348056EB" w:rsidR="002A2786" w:rsidRDefault="002A2786" w:rsidP="002A2786">
      <w:pPr>
        <w:pStyle w:val="ListParagraph"/>
        <w:numPr>
          <w:ilvl w:val="2"/>
          <w:numId w:val="1"/>
        </w:numPr>
      </w:pPr>
      <w:r>
        <w:t xml:space="preserve">0.8333333 </w:t>
      </w:r>
      <w:r w:rsidR="00E65A51">
        <w:t>to</w:t>
      </w:r>
      <w:r>
        <w:t xml:space="preserve"> 1.2</w:t>
      </w:r>
    </w:p>
    <w:p w14:paraId="1B07EE72" w14:textId="06614559" w:rsidR="002A2786" w:rsidRDefault="002A2786" w:rsidP="002A2786">
      <w:pPr>
        <w:pStyle w:val="ListParagraph"/>
        <w:numPr>
          <w:ilvl w:val="1"/>
          <w:numId w:val="1"/>
        </w:numPr>
      </w:pPr>
      <w:r>
        <w:t>+/- Fold change</w:t>
      </w:r>
    </w:p>
    <w:p w14:paraId="5CAE284B" w14:textId="3F05424B" w:rsidR="002A2786" w:rsidRDefault="002A2786" w:rsidP="002A2786">
      <w:pPr>
        <w:pStyle w:val="ListParagraph"/>
        <w:numPr>
          <w:ilvl w:val="2"/>
          <w:numId w:val="1"/>
        </w:numPr>
      </w:pPr>
      <w:r>
        <w:t xml:space="preserve">-1.2 </w:t>
      </w:r>
      <w:r w:rsidR="00E65A51">
        <w:t>to</w:t>
      </w:r>
      <w:r>
        <w:t xml:space="preserve"> 1.2</w:t>
      </w:r>
    </w:p>
    <w:p w14:paraId="0403D78D" w14:textId="0B7E48E6" w:rsidR="002A2786" w:rsidRDefault="002A2786" w:rsidP="002A2786">
      <w:pPr>
        <w:pStyle w:val="ListParagraph"/>
        <w:numPr>
          <w:ilvl w:val="0"/>
          <w:numId w:val="1"/>
        </w:numPr>
      </w:pPr>
      <w:r>
        <w:t>Q-value cutoff</w:t>
      </w:r>
    </w:p>
    <w:p w14:paraId="58AD4D60" w14:textId="3CD94B3B" w:rsidR="002A2786" w:rsidRDefault="002A2786" w:rsidP="002A2786">
      <w:pPr>
        <w:pStyle w:val="ListParagraph"/>
        <w:numPr>
          <w:ilvl w:val="1"/>
          <w:numId w:val="1"/>
        </w:numPr>
      </w:pPr>
      <w:r>
        <w:t>Remove any features with q-value &gt; 0.</w:t>
      </w:r>
      <w:r w:rsidR="00E65A51">
        <w:t>0</w:t>
      </w:r>
      <w:r>
        <w:t>5</w:t>
      </w:r>
    </w:p>
    <w:p w14:paraId="332D85BF" w14:textId="7727E721" w:rsidR="002A2786" w:rsidRDefault="002A2786" w:rsidP="002A2786">
      <w:pPr>
        <w:pStyle w:val="ListParagraph"/>
        <w:numPr>
          <w:ilvl w:val="1"/>
          <w:numId w:val="1"/>
        </w:numPr>
      </w:pPr>
      <w:r>
        <w:t xml:space="preserve">Note, this is different from our practice with array studies, where we remove </w:t>
      </w:r>
      <w:r w:rsidR="00E65A51">
        <w:t>above</w:t>
      </w:r>
      <w:r>
        <w:t xml:space="preserve"> a p-value cutoff of 0.</w:t>
      </w:r>
      <w:r w:rsidR="00E65A51">
        <w:t>0</w:t>
      </w:r>
      <w:r>
        <w:t>5</w:t>
      </w:r>
    </w:p>
    <w:p w14:paraId="4F9639A1" w14:textId="72A6D047" w:rsidR="00893839" w:rsidRDefault="00893839" w:rsidP="00893839">
      <w:r>
        <w:t>At this point the files should look like one of the two following tables:</w:t>
      </w:r>
    </w:p>
    <w:tbl>
      <w:tblPr>
        <w:tblStyle w:val="PlainTable1"/>
        <w:tblW w:w="6474" w:type="dxa"/>
        <w:jc w:val="center"/>
        <w:tblLook w:val="04A0" w:firstRow="1" w:lastRow="0" w:firstColumn="1" w:lastColumn="0" w:noHBand="0" w:noVBand="1"/>
      </w:tblPr>
      <w:tblGrid>
        <w:gridCol w:w="1578"/>
        <w:gridCol w:w="2016"/>
        <w:gridCol w:w="1440"/>
        <w:gridCol w:w="1440"/>
      </w:tblGrid>
      <w:tr w:rsidR="00893839" w:rsidRPr="00FE0976" w14:paraId="27FB4EFE" w14:textId="77777777" w:rsidTr="00923D13">
        <w:trPr>
          <w:cnfStyle w:val="100000000000" w:firstRow="1" w:lastRow="0" w:firstColumn="0" w:lastColumn="0" w:oddVBand="0" w:evenVBand="0" w:oddHBand="0"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1578" w:type="dxa"/>
            <w:noWrap/>
            <w:hideMark/>
          </w:tcPr>
          <w:p w14:paraId="04913845" w14:textId="77777777" w:rsidR="00893839" w:rsidRPr="00FE0976" w:rsidRDefault="00893839" w:rsidP="008B4F69">
            <w:pPr>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Gene name</w:t>
            </w:r>
          </w:p>
        </w:tc>
        <w:tc>
          <w:tcPr>
            <w:tcW w:w="2016" w:type="dxa"/>
            <w:noWrap/>
            <w:hideMark/>
          </w:tcPr>
          <w:p w14:paraId="522867F0" w14:textId="3E4B4A91" w:rsidR="00893839" w:rsidRPr="00FE0976" w:rsidRDefault="00892966" w:rsidP="008B4F69">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t>Log2 fold change</w:t>
            </w:r>
          </w:p>
        </w:tc>
        <w:tc>
          <w:tcPr>
            <w:tcW w:w="1440" w:type="dxa"/>
            <w:noWrap/>
            <w:hideMark/>
          </w:tcPr>
          <w:p w14:paraId="732836DB" w14:textId="77777777" w:rsidR="00893839" w:rsidRPr="00FE0976" w:rsidRDefault="00893839" w:rsidP="008B4F69">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p-value</w:t>
            </w:r>
          </w:p>
        </w:tc>
        <w:tc>
          <w:tcPr>
            <w:tcW w:w="1440" w:type="dxa"/>
            <w:noWrap/>
            <w:hideMark/>
          </w:tcPr>
          <w:p w14:paraId="68CD5323" w14:textId="77777777" w:rsidR="00893839" w:rsidRPr="00FE0976" w:rsidRDefault="00893839" w:rsidP="008B4F69">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q-value</w:t>
            </w:r>
          </w:p>
        </w:tc>
      </w:tr>
      <w:tr w:rsidR="00892966" w:rsidRPr="00FE0976" w14:paraId="54B65415" w14:textId="77777777" w:rsidTr="00923D13">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1578" w:type="dxa"/>
            <w:noWrap/>
            <w:hideMark/>
          </w:tcPr>
          <w:p w14:paraId="6F12219D" w14:textId="77777777" w:rsidR="00892966" w:rsidRPr="00FE0976" w:rsidRDefault="00892966" w:rsidP="00892966">
            <w:pPr>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WASH7P</w:t>
            </w:r>
          </w:p>
        </w:tc>
        <w:tc>
          <w:tcPr>
            <w:tcW w:w="2016" w:type="dxa"/>
            <w:noWrap/>
            <w:vAlign w:val="bottom"/>
            <w:hideMark/>
          </w:tcPr>
          <w:p w14:paraId="25A07ED8" w14:textId="7002BED2" w:rsidR="00892966" w:rsidRPr="00FE0976" w:rsidRDefault="00892966" w:rsidP="00892966">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Pr>
                <w:rFonts w:ascii="Calibri" w:hAnsi="Calibri"/>
                <w:color w:val="000000"/>
                <w:sz w:val="22"/>
                <w:szCs w:val="22"/>
              </w:rPr>
              <w:t>-0.02556</w:t>
            </w:r>
          </w:p>
        </w:tc>
        <w:tc>
          <w:tcPr>
            <w:tcW w:w="1440" w:type="dxa"/>
            <w:noWrap/>
            <w:hideMark/>
          </w:tcPr>
          <w:p w14:paraId="192EF339" w14:textId="77777777" w:rsidR="00892966" w:rsidRPr="00FE0976" w:rsidRDefault="00892966" w:rsidP="00892966">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0.007739</w:t>
            </w:r>
          </w:p>
        </w:tc>
        <w:tc>
          <w:tcPr>
            <w:tcW w:w="1440" w:type="dxa"/>
            <w:noWrap/>
            <w:hideMark/>
          </w:tcPr>
          <w:p w14:paraId="39358183" w14:textId="77777777" w:rsidR="00892966" w:rsidRPr="00FE0976" w:rsidRDefault="00892966" w:rsidP="00892966">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0.012142</w:t>
            </w:r>
          </w:p>
        </w:tc>
      </w:tr>
      <w:tr w:rsidR="00892966" w:rsidRPr="00FE0976" w14:paraId="42FBDC28" w14:textId="77777777" w:rsidTr="00923D13">
        <w:trPr>
          <w:trHeight w:val="288"/>
          <w:jc w:val="center"/>
        </w:trPr>
        <w:tc>
          <w:tcPr>
            <w:cnfStyle w:val="001000000000" w:firstRow="0" w:lastRow="0" w:firstColumn="1" w:lastColumn="0" w:oddVBand="0" w:evenVBand="0" w:oddHBand="0" w:evenHBand="0" w:firstRowFirstColumn="0" w:firstRowLastColumn="0" w:lastRowFirstColumn="0" w:lastRowLastColumn="0"/>
            <w:tcW w:w="1578" w:type="dxa"/>
            <w:noWrap/>
            <w:hideMark/>
          </w:tcPr>
          <w:p w14:paraId="71C48D22" w14:textId="77777777" w:rsidR="00892966" w:rsidRPr="00FE0976" w:rsidRDefault="00892966" w:rsidP="00892966">
            <w:pPr>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LOC729737</w:t>
            </w:r>
          </w:p>
        </w:tc>
        <w:tc>
          <w:tcPr>
            <w:tcW w:w="2016" w:type="dxa"/>
            <w:noWrap/>
            <w:vAlign w:val="bottom"/>
            <w:hideMark/>
          </w:tcPr>
          <w:p w14:paraId="1C673396" w14:textId="4AC1904F" w:rsidR="00892966" w:rsidRPr="00FE0976" w:rsidRDefault="00892966" w:rsidP="00892966">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Pr>
                <w:rFonts w:ascii="Calibri" w:hAnsi="Calibri"/>
                <w:color w:val="000000"/>
                <w:sz w:val="22"/>
                <w:szCs w:val="22"/>
              </w:rPr>
              <w:t>0.432888</w:t>
            </w:r>
          </w:p>
        </w:tc>
        <w:tc>
          <w:tcPr>
            <w:tcW w:w="1440" w:type="dxa"/>
            <w:noWrap/>
            <w:hideMark/>
          </w:tcPr>
          <w:p w14:paraId="3E32BA10" w14:textId="77777777" w:rsidR="00892966" w:rsidRPr="00FE0976" w:rsidRDefault="00892966" w:rsidP="00892966">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0.002186</w:t>
            </w:r>
          </w:p>
        </w:tc>
        <w:tc>
          <w:tcPr>
            <w:tcW w:w="1440" w:type="dxa"/>
            <w:noWrap/>
            <w:hideMark/>
          </w:tcPr>
          <w:p w14:paraId="3B18D6F9" w14:textId="77777777" w:rsidR="00892966" w:rsidRPr="00FE0976" w:rsidRDefault="00892966" w:rsidP="00892966">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0.003668</w:t>
            </w:r>
          </w:p>
        </w:tc>
      </w:tr>
      <w:tr w:rsidR="00892966" w:rsidRPr="00FE0976" w14:paraId="3E213C43" w14:textId="77777777" w:rsidTr="00923D13">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1578" w:type="dxa"/>
            <w:noWrap/>
            <w:hideMark/>
          </w:tcPr>
          <w:p w14:paraId="5339D23B" w14:textId="77777777" w:rsidR="00892966" w:rsidRPr="00FE0976" w:rsidRDefault="00892966" w:rsidP="00892966">
            <w:pPr>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LOC100133331</w:t>
            </w:r>
          </w:p>
        </w:tc>
        <w:tc>
          <w:tcPr>
            <w:tcW w:w="2016" w:type="dxa"/>
            <w:noWrap/>
            <w:vAlign w:val="bottom"/>
            <w:hideMark/>
          </w:tcPr>
          <w:p w14:paraId="6C430A42" w14:textId="2635E34C" w:rsidR="00892966" w:rsidRPr="00FE0976" w:rsidRDefault="00892966" w:rsidP="00892966">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Pr>
                <w:rFonts w:ascii="Calibri" w:hAnsi="Calibri"/>
                <w:color w:val="000000"/>
                <w:sz w:val="22"/>
                <w:szCs w:val="22"/>
              </w:rPr>
              <w:t>0.011386</w:t>
            </w:r>
          </w:p>
        </w:tc>
        <w:tc>
          <w:tcPr>
            <w:tcW w:w="1440" w:type="dxa"/>
            <w:noWrap/>
            <w:hideMark/>
          </w:tcPr>
          <w:p w14:paraId="62ED643C" w14:textId="77777777" w:rsidR="00892966" w:rsidRPr="00FE0976" w:rsidRDefault="00892966" w:rsidP="00892966">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1.50E-10</w:t>
            </w:r>
          </w:p>
        </w:tc>
        <w:tc>
          <w:tcPr>
            <w:tcW w:w="1440" w:type="dxa"/>
            <w:noWrap/>
            <w:hideMark/>
          </w:tcPr>
          <w:p w14:paraId="482B3F1E" w14:textId="77777777" w:rsidR="00892966" w:rsidRPr="00FE0976" w:rsidRDefault="00892966" w:rsidP="00892966">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4.47E-10</w:t>
            </w:r>
          </w:p>
        </w:tc>
      </w:tr>
      <w:tr w:rsidR="00892966" w:rsidRPr="00FE0976" w14:paraId="5C43C331" w14:textId="77777777" w:rsidTr="00923D13">
        <w:trPr>
          <w:trHeight w:val="288"/>
          <w:jc w:val="center"/>
        </w:trPr>
        <w:tc>
          <w:tcPr>
            <w:cnfStyle w:val="001000000000" w:firstRow="0" w:lastRow="0" w:firstColumn="1" w:lastColumn="0" w:oddVBand="0" w:evenVBand="0" w:oddHBand="0" w:evenHBand="0" w:firstRowFirstColumn="0" w:firstRowLastColumn="0" w:lastRowFirstColumn="0" w:lastRowLastColumn="0"/>
            <w:tcW w:w="1578" w:type="dxa"/>
            <w:noWrap/>
            <w:hideMark/>
          </w:tcPr>
          <w:p w14:paraId="1C11B26E" w14:textId="77777777" w:rsidR="00892966" w:rsidRPr="00FE0976" w:rsidRDefault="00892966" w:rsidP="00892966">
            <w:pPr>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LOC100288069</w:t>
            </w:r>
          </w:p>
        </w:tc>
        <w:tc>
          <w:tcPr>
            <w:tcW w:w="2016" w:type="dxa"/>
            <w:noWrap/>
            <w:vAlign w:val="bottom"/>
            <w:hideMark/>
          </w:tcPr>
          <w:p w14:paraId="6DF6E280" w14:textId="313F78B1" w:rsidR="00892966" w:rsidRPr="00FE0976" w:rsidRDefault="00892966" w:rsidP="00892966">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Pr>
                <w:rFonts w:ascii="Calibri" w:hAnsi="Calibri"/>
                <w:color w:val="000000"/>
                <w:sz w:val="22"/>
                <w:szCs w:val="22"/>
              </w:rPr>
              <w:t>0.578921</w:t>
            </w:r>
          </w:p>
        </w:tc>
        <w:tc>
          <w:tcPr>
            <w:tcW w:w="1440" w:type="dxa"/>
            <w:noWrap/>
            <w:hideMark/>
          </w:tcPr>
          <w:p w14:paraId="335C3FB6" w14:textId="77777777" w:rsidR="00892966" w:rsidRPr="00FE0976" w:rsidRDefault="00892966" w:rsidP="00892966">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1.94E-129</w:t>
            </w:r>
          </w:p>
        </w:tc>
        <w:tc>
          <w:tcPr>
            <w:tcW w:w="1440" w:type="dxa"/>
            <w:noWrap/>
            <w:hideMark/>
          </w:tcPr>
          <w:p w14:paraId="750502A7" w14:textId="77777777" w:rsidR="00892966" w:rsidRPr="00FE0976" w:rsidRDefault="00892966" w:rsidP="00892966">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5.89E-128</w:t>
            </w:r>
          </w:p>
        </w:tc>
      </w:tr>
      <w:tr w:rsidR="00892966" w:rsidRPr="00FE0976" w14:paraId="11EF104B" w14:textId="77777777" w:rsidTr="00923D13">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1578" w:type="dxa"/>
            <w:noWrap/>
            <w:hideMark/>
          </w:tcPr>
          <w:p w14:paraId="2EA418D3" w14:textId="77777777" w:rsidR="00892966" w:rsidRPr="00FE0976" w:rsidRDefault="00892966" w:rsidP="00892966">
            <w:pPr>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LOC643837</w:t>
            </w:r>
          </w:p>
        </w:tc>
        <w:tc>
          <w:tcPr>
            <w:tcW w:w="2016" w:type="dxa"/>
            <w:noWrap/>
            <w:vAlign w:val="bottom"/>
            <w:hideMark/>
          </w:tcPr>
          <w:p w14:paraId="68593150" w14:textId="5F18CE3B" w:rsidR="00892966" w:rsidRPr="00FE0976" w:rsidRDefault="00892966" w:rsidP="00892966">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Pr>
                <w:rFonts w:ascii="Calibri" w:hAnsi="Calibri"/>
                <w:color w:val="000000"/>
                <w:sz w:val="22"/>
                <w:szCs w:val="22"/>
              </w:rPr>
              <w:t>-0.00985</w:t>
            </w:r>
          </w:p>
        </w:tc>
        <w:tc>
          <w:tcPr>
            <w:tcW w:w="1440" w:type="dxa"/>
            <w:noWrap/>
            <w:hideMark/>
          </w:tcPr>
          <w:p w14:paraId="40C5C206" w14:textId="77777777" w:rsidR="00892966" w:rsidRPr="00FE0976" w:rsidRDefault="00892966" w:rsidP="00892966">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1.27E-21</w:t>
            </w:r>
          </w:p>
        </w:tc>
        <w:tc>
          <w:tcPr>
            <w:tcW w:w="1440" w:type="dxa"/>
            <w:noWrap/>
            <w:hideMark/>
          </w:tcPr>
          <w:p w14:paraId="7DB13299" w14:textId="77777777" w:rsidR="00892966" w:rsidRPr="00FE0976" w:rsidRDefault="00892966" w:rsidP="00892966">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6.35E-21</w:t>
            </w:r>
          </w:p>
        </w:tc>
      </w:tr>
      <w:tr w:rsidR="00892966" w:rsidRPr="00FE0976" w14:paraId="7F794ACF" w14:textId="77777777" w:rsidTr="00923D13">
        <w:trPr>
          <w:trHeight w:val="288"/>
          <w:jc w:val="center"/>
        </w:trPr>
        <w:tc>
          <w:tcPr>
            <w:cnfStyle w:val="001000000000" w:firstRow="0" w:lastRow="0" w:firstColumn="1" w:lastColumn="0" w:oddVBand="0" w:evenVBand="0" w:oddHBand="0" w:evenHBand="0" w:firstRowFirstColumn="0" w:firstRowLastColumn="0" w:lastRowFirstColumn="0" w:lastRowLastColumn="0"/>
            <w:tcW w:w="1578" w:type="dxa"/>
            <w:noWrap/>
            <w:hideMark/>
          </w:tcPr>
          <w:p w14:paraId="1B50D8B4" w14:textId="77777777" w:rsidR="00892966" w:rsidRPr="00FE0976" w:rsidRDefault="00892966" w:rsidP="00892966">
            <w:pPr>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SAMD11</w:t>
            </w:r>
          </w:p>
        </w:tc>
        <w:tc>
          <w:tcPr>
            <w:tcW w:w="2016" w:type="dxa"/>
            <w:noWrap/>
            <w:vAlign w:val="bottom"/>
            <w:hideMark/>
          </w:tcPr>
          <w:p w14:paraId="07962180" w14:textId="5A0A34DB" w:rsidR="00892966" w:rsidRPr="00FE0976" w:rsidRDefault="00892966" w:rsidP="00892966">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Pr>
                <w:rFonts w:ascii="Calibri" w:hAnsi="Calibri"/>
                <w:color w:val="000000"/>
                <w:sz w:val="22"/>
                <w:szCs w:val="22"/>
              </w:rPr>
              <w:t>0.612835</w:t>
            </w:r>
          </w:p>
        </w:tc>
        <w:tc>
          <w:tcPr>
            <w:tcW w:w="1440" w:type="dxa"/>
            <w:noWrap/>
            <w:hideMark/>
          </w:tcPr>
          <w:p w14:paraId="258FD024" w14:textId="77777777" w:rsidR="00892966" w:rsidRPr="00FE0976" w:rsidRDefault="00892966" w:rsidP="00892966">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8.38E-06</w:t>
            </w:r>
          </w:p>
        </w:tc>
        <w:tc>
          <w:tcPr>
            <w:tcW w:w="1440" w:type="dxa"/>
            <w:noWrap/>
            <w:hideMark/>
          </w:tcPr>
          <w:p w14:paraId="1930C81A" w14:textId="77777777" w:rsidR="00892966" w:rsidRPr="00FE0976" w:rsidRDefault="00892966" w:rsidP="00892966">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1.81E-05</w:t>
            </w:r>
          </w:p>
        </w:tc>
      </w:tr>
      <w:tr w:rsidR="00892966" w:rsidRPr="00FE0976" w14:paraId="424BE970" w14:textId="77777777" w:rsidTr="00923D13">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1578" w:type="dxa"/>
            <w:noWrap/>
            <w:hideMark/>
          </w:tcPr>
          <w:p w14:paraId="6B37DE55" w14:textId="77777777" w:rsidR="00892966" w:rsidRPr="00FE0976" w:rsidRDefault="00892966" w:rsidP="00892966">
            <w:pPr>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NOC2L</w:t>
            </w:r>
          </w:p>
        </w:tc>
        <w:tc>
          <w:tcPr>
            <w:tcW w:w="2016" w:type="dxa"/>
            <w:noWrap/>
            <w:vAlign w:val="bottom"/>
            <w:hideMark/>
          </w:tcPr>
          <w:p w14:paraId="59595BE3" w14:textId="48C6CA5D" w:rsidR="00892966" w:rsidRPr="00FE0976" w:rsidRDefault="00892966" w:rsidP="00892966">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Pr>
                <w:rFonts w:ascii="Calibri" w:hAnsi="Calibri"/>
                <w:color w:val="000000"/>
                <w:sz w:val="22"/>
                <w:szCs w:val="22"/>
              </w:rPr>
              <w:t>0.064104</w:t>
            </w:r>
          </w:p>
        </w:tc>
        <w:tc>
          <w:tcPr>
            <w:tcW w:w="1440" w:type="dxa"/>
            <w:noWrap/>
            <w:hideMark/>
          </w:tcPr>
          <w:p w14:paraId="5426FACA" w14:textId="77777777" w:rsidR="00892966" w:rsidRPr="00FE0976" w:rsidRDefault="00892966" w:rsidP="00892966">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4.47E-20</w:t>
            </w:r>
          </w:p>
        </w:tc>
        <w:tc>
          <w:tcPr>
            <w:tcW w:w="1440" w:type="dxa"/>
            <w:noWrap/>
            <w:hideMark/>
          </w:tcPr>
          <w:p w14:paraId="767003BA" w14:textId="77777777" w:rsidR="00892966" w:rsidRPr="00FE0976" w:rsidRDefault="00892966" w:rsidP="00892966">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2.11E-19</w:t>
            </w:r>
          </w:p>
        </w:tc>
      </w:tr>
      <w:tr w:rsidR="00893839" w:rsidRPr="00FE0976" w14:paraId="37032455" w14:textId="77777777" w:rsidTr="00923D13">
        <w:trPr>
          <w:trHeight w:val="288"/>
          <w:jc w:val="center"/>
        </w:trPr>
        <w:tc>
          <w:tcPr>
            <w:cnfStyle w:val="001000000000" w:firstRow="0" w:lastRow="0" w:firstColumn="1" w:lastColumn="0" w:oddVBand="0" w:evenVBand="0" w:oddHBand="0" w:evenHBand="0" w:firstRowFirstColumn="0" w:firstRowLastColumn="0" w:lastRowFirstColumn="0" w:lastRowLastColumn="0"/>
            <w:tcW w:w="1578" w:type="dxa"/>
            <w:noWrap/>
            <w:hideMark/>
          </w:tcPr>
          <w:p w14:paraId="754732B2" w14:textId="77777777" w:rsidR="00893839" w:rsidRPr="00FE0976" w:rsidRDefault="00893839" w:rsidP="008B4F69">
            <w:pPr>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lastRenderedPageBreak/>
              <w:t>KLHL17</w:t>
            </w:r>
          </w:p>
        </w:tc>
        <w:tc>
          <w:tcPr>
            <w:tcW w:w="2016" w:type="dxa"/>
            <w:noWrap/>
            <w:hideMark/>
          </w:tcPr>
          <w:p w14:paraId="4770BBAB" w14:textId="77777777" w:rsidR="00893839" w:rsidRPr="00FE0976" w:rsidRDefault="00893839" w:rsidP="008B4F69">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-1.47607</w:t>
            </w:r>
          </w:p>
        </w:tc>
        <w:tc>
          <w:tcPr>
            <w:tcW w:w="1440" w:type="dxa"/>
            <w:noWrap/>
            <w:hideMark/>
          </w:tcPr>
          <w:p w14:paraId="4ADC6344" w14:textId="77777777" w:rsidR="00893839" w:rsidRPr="00FE0976" w:rsidRDefault="00893839" w:rsidP="008B4F69">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1.82E-27</w:t>
            </w:r>
          </w:p>
        </w:tc>
        <w:tc>
          <w:tcPr>
            <w:tcW w:w="1440" w:type="dxa"/>
            <w:noWrap/>
            <w:hideMark/>
          </w:tcPr>
          <w:p w14:paraId="03D900DF" w14:textId="77777777" w:rsidR="00893839" w:rsidRPr="00FE0976" w:rsidRDefault="00893839" w:rsidP="008B4F69">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1.12E-26</w:t>
            </w:r>
          </w:p>
        </w:tc>
      </w:tr>
    </w:tbl>
    <w:p w14:paraId="499BA21B" w14:textId="77777777" w:rsidR="00893839" w:rsidRDefault="00893839" w:rsidP="00893839"/>
    <w:tbl>
      <w:tblPr>
        <w:tblStyle w:val="PlainTable1"/>
        <w:tblW w:w="7200" w:type="dxa"/>
        <w:jc w:val="center"/>
        <w:tblLook w:val="04A0" w:firstRow="1" w:lastRow="0" w:firstColumn="1" w:lastColumn="0" w:noHBand="0" w:noVBand="1"/>
      </w:tblPr>
      <w:tblGrid>
        <w:gridCol w:w="2304"/>
        <w:gridCol w:w="2016"/>
        <w:gridCol w:w="1440"/>
        <w:gridCol w:w="1440"/>
      </w:tblGrid>
      <w:tr w:rsidR="00892966" w:rsidRPr="00FE0976" w14:paraId="01968458" w14:textId="77777777" w:rsidTr="00923D13">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304" w:type="dxa"/>
            <w:noWrap/>
            <w:hideMark/>
          </w:tcPr>
          <w:p w14:paraId="71E8740C" w14:textId="77777777" w:rsidR="00892966" w:rsidRPr="00FE0976" w:rsidRDefault="00892966" w:rsidP="008B4F69">
            <w:pPr>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Gene name</w:t>
            </w:r>
          </w:p>
        </w:tc>
        <w:tc>
          <w:tcPr>
            <w:tcW w:w="2016" w:type="dxa"/>
            <w:noWrap/>
            <w:hideMark/>
          </w:tcPr>
          <w:p w14:paraId="7DB8F50E" w14:textId="77777777" w:rsidR="00892966" w:rsidRPr="00FE0976" w:rsidRDefault="00892966" w:rsidP="008B4F69">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Fold change</w:t>
            </w:r>
          </w:p>
        </w:tc>
        <w:tc>
          <w:tcPr>
            <w:tcW w:w="1440" w:type="dxa"/>
            <w:noWrap/>
            <w:hideMark/>
          </w:tcPr>
          <w:p w14:paraId="3B9E0E4D" w14:textId="77777777" w:rsidR="00892966" w:rsidRPr="00FE0976" w:rsidRDefault="00892966" w:rsidP="008B4F69">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p-value</w:t>
            </w:r>
          </w:p>
        </w:tc>
        <w:tc>
          <w:tcPr>
            <w:tcW w:w="1440" w:type="dxa"/>
            <w:noWrap/>
            <w:hideMark/>
          </w:tcPr>
          <w:p w14:paraId="39976F53" w14:textId="77777777" w:rsidR="00892966" w:rsidRPr="00FE0976" w:rsidRDefault="00892966" w:rsidP="008B4F69">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q-value</w:t>
            </w:r>
          </w:p>
        </w:tc>
      </w:tr>
      <w:tr w:rsidR="00892966" w:rsidRPr="00FE0976" w14:paraId="30A1658F" w14:textId="77777777" w:rsidTr="00923D1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304" w:type="dxa"/>
            <w:noWrap/>
            <w:hideMark/>
          </w:tcPr>
          <w:p w14:paraId="065FD87F" w14:textId="77777777" w:rsidR="00892966" w:rsidRPr="00FE0976" w:rsidRDefault="00892966" w:rsidP="008B4F69">
            <w:pPr>
              <w:jc w:val="right"/>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653635</w:t>
            </w:r>
          </w:p>
        </w:tc>
        <w:tc>
          <w:tcPr>
            <w:tcW w:w="2016" w:type="dxa"/>
            <w:noWrap/>
            <w:hideMark/>
          </w:tcPr>
          <w:p w14:paraId="26014047" w14:textId="77777777" w:rsidR="00892966" w:rsidRPr="00FE0976" w:rsidRDefault="00892966" w:rsidP="008B4F69">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-1.56044</w:t>
            </w:r>
          </w:p>
        </w:tc>
        <w:tc>
          <w:tcPr>
            <w:tcW w:w="1440" w:type="dxa"/>
            <w:noWrap/>
            <w:hideMark/>
          </w:tcPr>
          <w:p w14:paraId="190BB55A" w14:textId="77777777" w:rsidR="00892966" w:rsidRPr="00FE0976" w:rsidRDefault="00892966" w:rsidP="008B4F69">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0.007739</w:t>
            </w:r>
          </w:p>
        </w:tc>
        <w:tc>
          <w:tcPr>
            <w:tcW w:w="1440" w:type="dxa"/>
            <w:noWrap/>
            <w:hideMark/>
          </w:tcPr>
          <w:p w14:paraId="7138F1CE" w14:textId="77777777" w:rsidR="00892966" w:rsidRPr="00FE0976" w:rsidRDefault="00892966" w:rsidP="008B4F69">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0.012142</w:t>
            </w:r>
          </w:p>
        </w:tc>
      </w:tr>
      <w:tr w:rsidR="00892966" w:rsidRPr="00FE0976" w14:paraId="7A53F9E8" w14:textId="77777777" w:rsidTr="00923D13">
        <w:trPr>
          <w:trHeight w:val="300"/>
          <w:jc w:val="center"/>
        </w:trPr>
        <w:tc>
          <w:tcPr>
            <w:cnfStyle w:val="001000000000" w:firstRow="0" w:lastRow="0" w:firstColumn="1" w:lastColumn="0" w:oddVBand="0" w:evenVBand="0" w:oddHBand="0" w:evenHBand="0" w:firstRowFirstColumn="0" w:firstRowLastColumn="0" w:lastRowFirstColumn="0" w:lastRowLastColumn="0"/>
            <w:tcW w:w="2304" w:type="dxa"/>
            <w:noWrap/>
            <w:hideMark/>
          </w:tcPr>
          <w:p w14:paraId="3AC1E89B" w14:textId="77777777" w:rsidR="00892966" w:rsidRPr="00FE0976" w:rsidRDefault="00892966" w:rsidP="008B4F69">
            <w:pPr>
              <w:jc w:val="right"/>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79854</w:t>
            </w:r>
          </w:p>
        </w:tc>
        <w:tc>
          <w:tcPr>
            <w:tcW w:w="2016" w:type="dxa"/>
            <w:noWrap/>
            <w:hideMark/>
          </w:tcPr>
          <w:p w14:paraId="3C054AFD" w14:textId="77777777" w:rsidR="00892966" w:rsidRPr="00FE0976" w:rsidRDefault="00892966" w:rsidP="008B4F69">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1.575059</w:t>
            </w:r>
          </w:p>
        </w:tc>
        <w:tc>
          <w:tcPr>
            <w:tcW w:w="1440" w:type="dxa"/>
            <w:noWrap/>
            <w:hideMark/>
          </w:tcPr>
          <w:p w14:paraId="321AAD18" w14:textId="77777777" w:rsidR="00892966" w:rsidRPr="00FE0976" w:rsidRDefault="00892966" w:rsidP="008B4F69">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0.002186</w:t>
            </w:r>
          </w:p>
        </w:tc>
        <w:tc>
          <w:tcPr>
            <w:tcW w:w="1440" w:type="dxa"/>
            <w:noWrap/>
            <w:hideMark/>
          </w:tcPr>
          <w:p w14:paraId="446F3BBF" w14:textId="77777777" w:rsidR="00892966" w:rsidRPr="00FE0976" w:rsidRDefault="00892966" w:rsidP="008B4F69">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0.003668</w:t>
            </w:r>
          </w:p>
        </w:tc>
      </w:tr>
      <w:tr w:rsidR="00892966" w:rsidRPr="00FE0976" w14:paraId="15515153" w14:textId="77777777" w:rsidTr="00923D1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304" w:type="dxa"/>
            <w:noWrap/>
            <w:hideMark/>
          </w:tcPr>
          <w:p w14:paraId="02A72C3A" w14:textId="525B97CC" w:rsidR="00892966" w:rsidRPr="00FE0976" w:rsidRDefault="00892966" w:rsidP="008B4F69">
            <w:pPr>
              <w:jc w:val="right"/>
              <w:rPr>
                <w:rFonts w:ascii="Calibri" w:eastAsia="Times New Roman" w:hAnsi="Calibri" w:cs="Times New Roman"/>
                <w:color w:val="000000"/>
                <w:sz w:val="22"/>
                <w:szCs w:val="22"/>
              </w:rPr>
            </w:pPr>
            <w:r w:rsidRPr="00892966">
              <w:rPr>
                <w:rFonts w:ascii="Calibri" w:eastAsia="Times New Roman" w:hAnsi="Calibri" w:cs="Times New Roman"/>
                <w:color w:val="000000"/>
                <w:sz w:val="22"/>
                <w:szCs w:val="22"/>
              </w:rPr>
              <w:t>100130417</w:t>
            </w:r>
          </w:p>
        </w:tc>
        <w:tc>
          <w:tcPr>
            <w:tcW w:w="2016" w:type="dxa"/>
            <w:noWrap/>
            <w:hideMark/>
          </w:tcPr>
          <w:p w14:paraId="625852C2" w14:textId="77777777" w:rsidR="00892966" w:rsidRPr="00FE0976" w:rsidRDefault="00892966" w:rsidP="008B4F69">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-2.36943</w:t>
            </w:r>
          </w:p>
        </w:tc>
        <w:tc>
          <w:tcPr>
            <w:tcW w:w="1440" w:type="dxa"/>
            <w:noWrap/>
            <w:hideMark/>
          </w:tcPr>
          <w:p w14:paraId="716BC454" w14:textId="77777777" w:rsidR="00892966" w:rsidRPr="00FE0976" w:rsidRDefault="00892966" w:rsidP="008B4F69">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1.50E-10</w:t>
            </w:r>
          </w:p>
        </w:tc>
        <w:tc>
          <w:tcPr>
            <w:tcW w:w="1440" w:type="dxa"/>
            <w:noWrap/>
            <w:hideMark/>
          </w:tcPr>
          <w:p w14:paraId="4E57B1EB" w14:textId="77777777" w:rsidR="00892966" w:rsidRPr="00FE0976" w:rsidRDefault="00892966" w:rsidP="008B4F69">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4.47E-10</w:t>
            </w:r>
          </w:p>
        </w:tc>
      </w:tr>
      <w:tr w:rsidR="00892966" w:rsidRPr="00FE0976" w14:paraId="63254AFA" w14:textId="77777777" w:rsidTr="00923D13">
        <w:trPr>
          <w:trHeight w:val="300"/>
          <w:jc w:val="center"/>
        </w:trPr>
        <w:tc>
          <w:tcPr>
            <w:cnfStyle w:val="001000000000" w:firstRow="0" w:lastRow="0" w:firstColumn="1" w:lastColumn="0" w:oddVBand="0" w:evenVBand="0" w:oddHBand="0" w:evenHBand="0" w:firstRowFirstColumn="0" w:firstRowLastColumn="0" w:lastRowFirstColumn="0" w:lastRowLastColumn="0"/>
            <w:tcW w:w="2304" w:type="dxa"/>
            <w:noWrap/>
            <w:hideMark/>
          </w:tcPr>
          <w:p w14:paraId="6BA9A588" w14:textId="77777777" w:rsidR="00892966" w:rsidRPr="00FE0976" w:rsidRDefault="00892966" w:rsidP="008B4F69">
            <w:pPr>
              <w:jc w:val="right"/>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148398</w:t>
            </w:r>
          </w:p>
        </w:tc>
        <w:tc>
          <w:tcPr>
            <w:tcW w:w="2016" w:type="dxa"/>
            <w:noWrap/>
            <w:hideMark/>
          </w:tcPr>
          <w:p w14:paraId="66403E14" w14:textId="77777777" w:rsidR="00892966" w:rsidRPr="00FE0976" w:rsidRDefault="00892966" w:rsidP="008B4F69">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-3.90303</w:t>
            </w:r>
          </w:p>
        </w:tc>
        <w:tc>
          <w:tcPr>
            <w:tcW w:w="1440" w:type="dxa"/>
            <w:noWrap/>
            <w:hideMark/>
          </w:tcPr>
          <w:p w14:paraId="499A5FDB" w14:textId="77777777" w:rsidR="00892966" w:rsidRPr="00FE0976" w:rsidRDefault="00892966" w:rsidP="008B4F69">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1.94E-129</w:t>
            </w:r>
          </w:p>
        </w:tc>
        <w:tc>
          <w:tcPr>
            <w:tcW w:w="1440" w:type="dxa"/>
            <w:noWrap/>
            <w:hideMark/>
          </w:tcPr>
          <w:p w14:paraId="425C1F30" w14:textId="77777777" w:rsidR="00892966" w:rsidRPr="00FE0976" w:rsidRDefault="00892966" w:rsidP="008B4F69">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5.89E-128</w:t>
            </w:r>
          </w:p>
        </w:tc>
      </w:tr>
      <w:tr w:rsidR="00892966" w:rsidRPr="00FE0976" w14:paraId="561010DA" w14:textId="77777777" w:rsidTr="00923D1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304" w:type="dxa"/>
            <w:noWrap/>
            <w:hideMark/>
          </w:tcPr>
          <w:p w14:paraId="28BA5128" w14:textId="77777777" w:rsidR="00892966" w:rsidRPr="00FE0976" w:rsidRDefault="00892966" w:rsidP="008B4F69">
            <w:pPr>
              <w:jc w:val="right"/>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26155</w:t>
            </w:r>
          </w:p>
        </w:tc>
        <w:tc>
          <w:tcPr>
            <w:tcW w:w="2016" w:type="dxa"/>
            <w:noWrap/>
            <w:hideMark/>
          </w:tcPr>
          <w:p w14:paraId="0EC83A6F" w14:textId="77777777" w:rsidR="00892966" w:rsidRPr="00FE0976" w:rsidRDefault="00892966" w:rsidP="008B4F69">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1.271878</w:t>
            </w:r>
          </w:p>
        </w:tc>
        <w:tc>
          <w:tcPr>
            <w:tcW w:w="1440" w:type="dxa"/>
            <w:noWrap/>
            <w:hideMark/>
          </w:tcPr>
          <w:p w14:paraId="32767211" w14:textId="77777777" w:rsidR="00892966" w:rsidRPr="00FE0976" w:rsidRDefault="00892966" w:rsidP="008B4F69">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1.27E-21</w:t>
            </w:r>
          </w:p>
        </w:tc>
        <w:tc>
          <w:tcPr>
            <w:tcW w:w="1440" w:type="dxa"/>
            <w:noWrap/>
            <w:hideMark/>
          </w:tcPr>
          <w:p w14:paraId="0502C36E" w14:textId="77777777" w:rsidR="00892966" w:rsidRPr="00FE0976" w:rsidRDefault="00892966" w:rsidP="008B4F69">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6.35E-21</w:t>
            </w:r>
          </w:p>
        </w:tc>
      </w:tr>
      <w:tr w:rsidR="00892966" w:rsidRPr="00FE0976" w14:paraId="6E927EAF" w14:textId="77777777" w:rsidTr="00923D13">
        <w:trPr>
          <w:trHeight w:val="300"/>
          <w:jc w:val="center"/>
        </w:trPr>
        <w:tc>
          <w:tcPr>
            <w:cnfStyle w:val="001000000000" w:firstRow="0" w:lastRow="0" w:firstColumn="1" w:lastColumn="0" w:oddVBand="0" w:evenVBand="0" w:oddHBand="0" w:evenHBand="0" w:firstRowFirstColumn="0" w:firstRowLastColumn="0" w:lastRowFirstColumn="0" w:lastRowLastColumn="0"/>
            <w:tcW w:w="2304" w:type="dxa"/>
            <w:noWrap/>
            <w:hideMark/>
          </w:tcPr>
          <w:p w14:paraId="41635662" w14:textId="77777777" w:rsidR="00892966" w:rsidRPr="00FE0976" w:rsidRDefault="00892966" w:rsidP="008B4F69">
            <w:pPr>
              <w:jc w:val="right"/>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84069</w:t>
            </w:r>
          </w:p>
        </w:tc>
        <w:tc>
          <w:tcPr>
            <w:tcW w:w="2016" w:type="dxa"/>
            <w:noWrap/>
            <w:hideMark/>
          </w:tcPr>
          <w:p w14:paraId="1AF5C99E" w14:textId="77777777" w:rsidR="00892966" w:rsidRPr="00FE0976" w:rsidRDefault="00892966" w:rsidP="008B4F69">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-1.3572</w:t>
            </w:r>
          </w:p>
        </w:tc>
        <w:tc>
          <w:tcPr>
            <w:tcW w:w="1440" w:type="dxa"/>
            <w:noWrap/>
            <w:hideMark/>
          </w:tcPr>
          <w:p w14:paraId="624467F8" w14:textId="77777777" w:rsidR="00892966" w:rsidRPr="00FE0976" w:rsidRDefault="00892966" w:rsidP="008B4F69">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8.38E-06</w:t>
            </w:r>
          </w:p>
        </w:tc>
        <w:tc>
          <w:tcPr>
            <w:tcW w:w="1440" w:type="dxa"/>
            <w:noWrap/>
            <w:hideMark/>
          </w:tcPr>
          <w:p w14:paraId="7555906C" w14:textId="77777777" w:rsidR="00892966" w:rsidRPr="00FE0976" w:rsidRDefault="00892966" w:rsidP="008B4F69">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1.81E-05</w:t>
            </w:r>
          </w:p>
        </w:tc>
      </w:tr>
      <w:tr w:rsidR="00892966" w:rsidRPr="00FE0976" w14:paraId="14A0BA34" w14:textId="77777777" w:rsidTr="00923D1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304" w:type="dxa"/>
            <w:noWrap/>
            <w:hideMark/>
          </w:tcPr>
          <w:p w14:paraId="0512FEBB" w14:textId="77777777" w:rsidR="00892966" w:rsidRPr="00FE0976" w:rsidRDefault="00892966" w:rsidP="008B4F69">
            <w:pPr>
              <w:jc w:val="right"/>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9636</w:t>
            </w:r>
          </w:p>
        </w:tc>
        <w:tc>
          <w:tcPr>
            <w:tcW w:w="2016" w:type="dxa"/>
            <w:noWrap/>
            <w:hideMark/>
          </w:tcPr>
          <w:p w14:paraId="44C308DA" w14:textId="77777777" w:rsidR="00892966" w:rsidRPr="00FE0976" w:rsidRDefault="00892966" w:rsidP="008B4F69">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-1.58597</w:t>
            </w:r>
          </w:p>
        </w:tc>
        <w:tc>
          <w:tcPr>
            <w:tcW w:w="1440" w:type="dxa"/>
            <w:noWrap/>
            <w:hideMark/>
          </w:tcPr>
          <w:p w14:paraId="09376086" w14:textId="77777777" w:rsidR="00892966" w:rsidRPr="00FE0976" w:rsidRDefault="00892966" w:rsidP="008B4F69">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4.47E-20</w:t>
            </w:r>
          </w:p>
        </w:tc>
        <w:tc>
          <w:tcPr>
            <w:tcW w:w="1440" w:type="dxa"/>
            <w:noWrap/>
            <w:hideMark/>
          </w:tcPr>
          <w:p w14:paraId="2C7EB98A" w14:textId="77777777" w:rsidR="00892966" w:rsidRPr="00FE0976" w:rsidRDefault="00892966" w:rsidP="008B4F69">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2.11E-19</w:t>
            </w:r>
          </w:p>
        </w:tc>
      </w:tr>
      <w:tr w:rsidR="00892966" w:rsidRPr="00FE0976" w14:paraId="346817FD" w14:textId="77777777" w:rsidTr="00923D13">
        <w:trPr>
          <w:trHeight w:val="300"/>
          <w:jc w:val="center"/>
        </w:trPr>
        <w:tc>
          <w:tcPr>
            <w:cnfStyle w:val="001000000000" w:firstRow="0" w:lastRow="0" w:firstColumn="1" w:lastColumn="0" w:oddVBand="0" w:evenVBand="0" w:oddHBand="0" w:evenHBand="0" w:firstRowFirstColumn="0" w:firstRowLastColumn="0" w:lastRowFirstColumn="0" w:lastRowLastColumn="0"/>
            <w:tcW w:w="2304" w:type="dxa"/>
            <w:noWrap/>
            <w:hideMark/>
          </w:tcPr>
          <w:p w14:paraId="751412E9" w14:textId="77777777" w:rsidR="00892966" w:rsidRPr="00FE0976" w:rsidRDefault="00892966" w:rsidP="008B4F69">
            <w:pPr>
              <w:jc w:val="right"/>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375790</w:t>
            </w:r>
          </w:p>
        </w:tc>
        <w:tc>
          <w:tcPr>
            <w:tcW w:w="2016" w:type="dxa"/>
            <w:noWrap/>
            <w:hideMark/>
          </w:tcPr>
          <w:p w14:paraId="1E26736D" w14:textId="77777777" w:rsidR="00892966" w:rsidRPr="00FE0976" w:rsidRDefault="00892966" w:rsidP="008B4F69">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-1.47607</w:t>
            </w:r>
          </w:p>
        </w:tc>
        <w:tc>
          <w:tcPr>
            <w:tcW w:w="1440" w:type="dxa"/>
            <w:noWrap/>
            <w:hideMark/>
          </w:tcPr>
          <w:p w14:paraId="4426DCF6" w14:textId="77777777" w:rsidR="00892966" w:rsidRPr="00FE0976" w:rsidRDefault="00892966" w:rsidP="008B4F69">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1.82E-27</w:t>
            </w:r>
          </w:p>
        </w:tc>
        <w:tc>
          <w:tcPr>
            <w:tcW w:w="1440" w:type="dxa"/>
            <w:noWrap/>
            <w:hideMark/>
          </w:tcPr>
          <w:p w14:paraId="21F7A455" w14:textId="77777777" w:rsidR="00892966" w:rsidRPr="00FE0976" w:rsidRDefault="00892966" w:rsidP="008B4F69">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szCs w:val="22"/>
              </w:rPr>
            </w:pPr>
            <w:r w:rsidRPr="00FE0976">
              <w:rPr>
                <w:rFonts w:ascii="Calibri" w:eastAsia="Times New Roman" w:hAnsi="Calibri" w:cs="Times New Roman"/>
                <w:color w:val="000000"/>
                <w:sz w:val="22"/>
                <w:szCs w:val="22"/>
              </w:rPr>
              <w:t>1.12E-26</w:t>
            </w:r>
          </w:p>
        </w:tc>
      </w:tr>
    </w:tbl>
    <w:p w14:paraId="76714171" w14:textId="77777777" w:rsidR="00892966" w:rsidRDefault="00892966" w:rsidP="00893839"/>
    <w:p w14:paraId="0A1F5DA8" w14:textId="165CFB87" w:rsidR="00893839" w:rsidRDefault="00893839" w:rsidP="002A2786">
      <w:pPr>
        <w:pStyle w:val="ListParagraph"/>
        <w:numPr>
          <w:ilvl w:val="0"/>
          <w:numId w:val="1"/>
        </w:numPr>
      </w:pPr>
      <w:r>
        <w:t>Optional: Add in test expression and control expression</w:t>
      </w:r>
    </w:p>
    <w:p w14:paraId="7058B678" w14:textId="796C24C5" w:rsidR="00893839" w:rsidRDefault="00A442FB" w:rsidP="00893839">
      <w:pPr>
        <w:pStyle w:val="ListParagraph"/>
        <w:numPr>
          <w:ilvl w:val="1"/>
          <w:numId w:val="1"/>
        </w:numPr>
      </w:pPr>
      <w:r>
        <w:t>In addition to the</w:t>
      </w:r>
      <w:r w:rsidR="00893839">
        <w:t xml:space="preserve"> RNA-Express work flow, our pipeline provides follow on calculations of the average counts in the test group of samples and control group of samples based on the globally normalized counts and adjusted for gene lengths to calculate </w:t>
      </w:r>
      <w:r>
        <w:t>fragments per kb length of gene per total millions of reads (FPKM).</w:t>
      </w:r>
    </w:p>
    <w:p w14:paraId="4F1F28C6" w14:textId="3D0332CD" w:rsidR="00A442FB" w:rsidRDefault="00A442FB" w:rsidP="00893839">
      <w:pPr>
        <w:pStyle w:val="ListParagraph"/>
        <w:numPr>
          <w:ilvl w:val="1"/>
          <w:numId w:val="1"/>
        </w:numPr>
      </w:pPr>
      <w:r>
        <w:t>The source</w:t>
      </w:r>
      <w:r>
        <w:t xml:space="preserve"> file is found in the RNA-Express-</w:t>
      </w:r>
      <w:proofErr w:type="spellStart"/>
      <w:r>
        <w:t>AppResult</w:t>
      </w:r>
      <w:proofErr w:type="spellEnd"/>
      <w:r>
        <w:t>/differential/</w:t>
      </w:r>
      <w:r>
        <w:t>global</w:t>
      </w:r>
      <w:r>
        <w:t xml:space="preserve"> folder</w:t>
      </w:r>
      <w:r>
        <w:t>/genes.counts.csv</w:t>
      </w:r>
    </w:p>
    <w:p w14:paraId="3EC0C035" w14:textId="5FE12B8E" w:rsidR="00A442FB" w:rsidRDefault="00A442FB" w:rsidP="00893839">
      <w:pPr>
        <w:pStyle w:val="ListParagraph"/>
        <w:numPr>
          <w:ilvl w:val="1"/>
          <w:numId w:val="1"/>
        </w:numPr>
      </w:pPr>
      <w:r>
        <w:t xml:space="preserve">Using a reference for gene lengths, a user would create a genes.fpkm.csv file and then calculate median </w:t>
      </w:r>
      <w:proofErr w:type="spellStart"/>
      <w:r>
        <w:t>fpkm</w:t>
      </w:r>
      <w:proofErr w:type="spellEnd"/>
      <w:r>
        <w:t xml:space="preserve"> </w:t>
      </w:r>
      <w:r w:rsidR="00892966">
        <w:t>values</w:t>
      </w:r>
      <w:r>
        <w:t xml:space="preserve"> for each group per feature.</w:t>
      </w:r>
    </w:p>
    <w:p w14:paraId="3E576D23" w14:textId="3B02AB8F" w:rsidR="00923D13" w:rsidRDefault="00923D13" w:rsidP="00893839">
      <w:pPr>
        <w:pStyle w:val="ListParagraph"/>
        <w:numPr>
          <w:ilvl w:val="1"/>
          <w:numId w:val="1"/>
        </w:numPr>
      </w:pPr>
      <w:r>
        <w:t>These values are merely provided as a reference and are not used in correlations</w:t>
      </w:r>
    </w:p>
    <w:p w14:paraId="5E67C02E" w14:textId="6596D5B1" w:rsidR="00893839" w:rsidRDefault="00893839" w:rsidP="002A2786">
      <w:pPr>
        <w:pStyle w:val="ListParagraph"/>
        <w:numPr>
          <w:ilvl w:val="0"/>
          <w:numId w:val="1"/>
        </w:numPr>
      </w:pPr>
      <w:r>
        <w:t xml:space="preserve">Add header information. We provide details around the processing and group identification in the header section of each </w:t>
      </w:r>
      <w:proofErr w:type="spellStart"/>
      <w:r>
        <w:t>bioset</w:t>
      </w:r>
      <w:proofErr w:type="spellEnd"/>
      <w:r>
        <w:t>. Below is an example of this content. Some highlights of which are:</w:t>
      </w:r>
    </w:p>
    <w:p w14:paraId="2C58CC00" w14:textId="6690E242" w:rsidR="00893839" w:rsidRDefault="00893839" w:rsidP="00893839">
      <w:pPr>
        <w:pStyle w:val="ListParagraph"/>
        <w:numPr>
          <w:ilvl w:val="1"/>
          <w:numId w:val="1"/>
        </w:numPr>
      </w:pPr>
      <w:r>
        <w:t xml:space="preserve">The </w:t>
      </w:r>
      <w:proofErr w:type="spellStart"/>
      <w:r>
        <w:t>Bioset</w:t>
      </w:r>
      <w:proofErr w:type="spellEnd"/>
      <w:r>
        <w:t xml:space="preserve"> summary is the same as the study title</w:t>
      </w:r>
    </w:p>
    <w:p w14:paraId="5F44DA96" w14:textId="00539AEE" w:rsidR="00893839" w:rsidRDefault="00893839" w:rsidP="00893839">
      <w:pPr>
        <w:pStyle w:val="ListParagraph"/>
        <w:numPr>
          <w:ilvl w:val="1"/>
          <w:numId w:val="1"/>
        </w:numPr>
      </w:pPr>
      <w:r>
        <w:t>Comparison: restates the comparison using full group names</w:t>
      </w:r>
    </w:p>
    <w:p w14:paraId="6F8299CF" w14:textId="721DFB32" w:rsidR="00893839" w:rsidRDefault="00893839" w:rsidP="00893839">
      <w:pPr>
        <w:pStyle w:val="ListParagraph"/>
        <w:numPr>
          <w:ilvl w:val="1"/>
          <w:numId w:val="1"/>
        </w:numPr>
      </w:pPr>
      <w:r>
        <w:t>Data pre-processing: f</w:t>
      </w:r>
      <w:r w:rsidR="00A442FB">
        <w:t>i</w:t>
      </w:r>
      <w:r>
        <w:t>xed text</w:t>
      </w:r>
    </w:p>
    <w:p w14:paraId="673B38F2" w14:textId="31112FB7" w:rsidR="00893839" w:rsidRDefault="00893839" w:rsidP="00893839">
      <w:pPr>
        <w:pStyle w:val="ListParagraph"/>
        <w:numPr>
          <w:ilvl w:val="1"/>
          <w:numId w:val="1"/>
        </w:numPr>
      </w:pPr>
      <w:r>
        <w:t>Analysis summary</w:t>
      </w:r>
      <w:r w:rsidR="00A442FB">
        <w:t>: modified according to species</w:t>
      </w:r>
    </w:p>
    <w:p w14:paraId="421EA040" w14:textId="0C493AA7" w:rsidR="003B7C77" w:rsidRDefault="003B7C77" w:rsidP="00893839">
      <w:pPr>
        <w:pStyle w:val="ListParagraph"/>
        <w:numPr>
          <w:ilvl w:val="1"/>
          <w:numId w:val="1"/>
        </w:numPr>
      </w:pPr>
      <w:r>
        <w:t>Test expression: Te</w:t>
      </w:r>
      <w:r w:rsidR="00892966">
        <w:t>st group name with sample count</w:t>
      </w:r>
    </w:p>
    <w:p w14:paraId="771EA561" w14:textId="6DBB7FC2" w:rsidR="00892966" w:rsidRDefault="00892966" w:rsidP="00893839">
      <w:pPr>
        <w:pStyle w:val="ListParagraph"/>
        <w:numPr>
          <w:ilvl w:val="1"/>
          <w:numId w:val="1"/>
        </w:numPr>
      </w:pPr>
      <w:r>
        <w:t>Control expression: Control group name with sample count</w:t>
      </w:r>
    </w:p>
    <w:p w14:paraId="705BD9DA" w14:textId="04C93A53" w:rsidR="00892966" w:rsidRDefault="00892966" w:rsidP="00893839">
      <w:pPr>
        <w:pStyle w:val="ListParagraph"/>
        <w:numPr>
          <w:ilvl w:val="1"/>
          <w:numId w:val="1"/>
        </w:numPr>
      </w:pPr>
      <w:r>
        <w:t>Internal ID - &lt;</w:t>
      </w:r>
      <w:proofErr w:type="spellStart"/>
      <w:r>
        <w:t>studyID</w:t>
      </w:r>
      <w:proofErr w:type="spellEnd"/>
      <w:r>
        <w:t xml:space="preserve">&gt;: Typically the GEO series number. Based on this ID, </w:t>
      </w:r>
      <w:proofErr w:type="spellStart"/>
      <w:r>
        <w:t>biosets</w:t>
      </w:r>
      <w:proofErr w:type="spellEnd"/>
      <w:r>
        <w:t xml:space="preserve"> can be matched with their Internal ID files</w:t>
      </w:r>
    </w:p>
    <w:p w14:paraId="5B32D0CD" w14:textId="77777777" w:rsidR="00893839" w:rsidRDefault="00893839" w:rsidP="00893839"/>
    <w:p w14:paraId="15330BD6" w14:textId="77777777" w:rsidR="00893839" w:rsidRDefault="00893839" w:rsidP="00893839">
      <w:proofErr w:type="spellStart"/>
      <w:r>
        <w:t>Bioset</w:t>
      </w:r>
      <w:proofErr w:type="spellEnd"/>
      <w:r>
        <w:t xml:space="preserve"> summary = Prostate cancer cell lines treated with combinations of enzalutamide, dihydrotestosterone and JQ1</w:t>
      </w:r>
    </w:p>
    <w:p w14:paraId="6259C976" w14:textId="77777777" w:rsidR="00893839" w:rsidRDefault="00893839" w:rsidP="00893839"/>
    <w:p w14:paraId="2992A0F7" w14:textId="77777777" w:rsidR="00893839" w:rsidRDefault="00893839" w:rsidP="00893839">
      <w:r>
        <w:t>Comparison = Prostate_cancer_cell_line_MR49F_treated_24hr_with_1nM_dihydrotestosterone</w:t>
      </w:r>
      <w:proofErr w:type="gramStart"/>
      <w:r>
        <w:t>_(</w:t>
      </w:r>
      <w:proofErr w:type="gramEnd"/>
      <w:r>
        <w:t>DHT)_and_charcoal_stripped_serum vs. Prostate_cancer_cell_line_MR49F_treated_24hr_with_0.1percent_each_dimethylasulfoxide_(DMSO)_and_ethanol_vehicles_and_charcoal_stripped_serum</w:t>
      </w:r>
    </w:p>
    <w:p w14:paraId="7935E930" w14:textId="77777777" w:rsidR="00893839" w:rsidRDefault="00893839" w:rsidP="00893839"/>
    <w:p w14:paraId="243FBEE4" w14:textId="77777777" w:rsidR="00893839" w:rsidRDefault="00893839" w:rsidP="00893839">
      <w:r>
        <w:t>Data pre-processing = FASTQ files were downloaded from Sequence Read Archive (SRA). No other preprocessing was performed.</w:t>
      </w:r>
    </w:p>
    <w:p w14:paraId="3C8AEC66" w14:textId="77777777" w:rsidR="00893839" w:rsidRDefault="00893839" w:rsidP="00893839"/>
    <w:p w14:paraId="389BC80B" w14:textId="77777777" w:rsidR="00893839" w:rsidRDefault="00893839" w:rsidP="00893839">
      <w:r>
        <w:lastRenderedPageBreak/>
        <w:t xml:space="preserve">Analysis summary = Reads are aligned to the human genome (UCSC </w:t>
      </w:r>
      <w:proofErr w:type="spellStart"/>
      <w:r>
        <w:t>iGenomes</w:t>
      </w:r>
      <w:proofErr w:type="spellEnd"/>
      <w:r>
        <w:t xml:space="preserve"> hg19, download date 5/23/2014) using STAR 2.3 and </w:t>
      </w:r>
      <w:proofErr w:type="spellStart"/>
      <w:r>
        <w:t>RefSeq</w:t>
      </w:r>
      <w:proofErr w:type="spellEnd"/>
      <w:r>
        <w:t xml:space="preserve"> annotations. Reads are assigned to a gene if the read (or both reads in a pair) uniquely and fully map to the exons of one gene. Differential gene expression results between the control and test sample groups are generated based on these counts using DESeq2. The base-mean read count, fold change, p-value and q-value (</w:t>
      </w:r>
      <w:proofErr w:type="spellStart"/>
      <w:r>
        <w:t>Benjamini</w:t>
      </w:r>
      <w:proofErr w:type="spellEnd"/>
      <w:r>
        <w:t>-Hochberg adjusted) are derived from this analysis. The median FPKMs per group are calculated separately based on normalized read counts, number of aligned reads and the full gene length. The genes were filtered with a q-value cutoff 0.05. An additional fold change cutoff of +/-1.2 was applied to generate the final list of genes.</w:t>
      </w:r>
    </w:p>
    <w:p w14:paraId="4B56104F" w14:textId="77777777" w:rsidR="00893839" w:rsidRDefault="00893839" w:rsidP="00893839"/>
    <w:p w14:paraId="3FBC7706" w14:textId="77777777" w:rsidR="00893839" w:rsidRDefault="00893839" w:rsidP="00893839">
      <w:r>
        <w:t>Test expression - Median FPKM expression in Prostate_cancer_cell_line_MR49F_treated_24hr_with_1nM_dihydrotestosterone</w:t>
      </w:r>
      <w:proofErr w:type="gramStart"/>
      <w:r>
        <w:t>_(</w:t>
      </w:r>
      <w:proofErr w:type="gramEnd"/>
      <w:r>
        <w:t>DHT)_and_charcoal_stripped_serum (total replicates = 3)</w:t>
      </w:r>
    </w:p>
    <w:p w14:paraId="3C2EF03B" w14:textId="77777777" w:rsidR="00893839" w:rsidRDefault="00893839" w:rsidP="00893839"/>
    <w:p w14:paraId="6FC2D31C" w14:textId="77777777" w:rsidR="00893839" w:rsidRDefault="00893839" w:rsidP="00893839">
      <w:r>
        <w:t>Control expression - Median FPKM expression in Prostate_cancer_cell_line_MR49F_treated_24hr_with_0.1percent_each_dimethylasulfoxide</w:t>
      </w:r>
      <w:proofErr w:type="gramStart"/>
      <w:r>
        <w:t>_(</w:t>
      </w:r>
      <w:proofErr w:type="gramEnd"/>
      <w:r>
        <w:t>DMSO)_and_ethanol_vehicles_and_charcoal_stripped_serum (total replicates = 3)</w:t>
      </w:r>
    </w:p>
    <w:p w14:paraId="2029C48C" w14:textId="77777777" w:rsidR="00893839" w:rsidRDefault="00893839" w:rsidP="00893839"/>
    <w:p w14:paraId="7D65ED92" w14:textId="77777777" w:rsidR="00893839" w:rsidRDefault="00893839" w:rsidP="00893839">
      <w:r>
        <w:t>Internal ID - GSE69896_3</w:t>
      </w:r>
    </w:p>
    <w:p w14:paraId="14177823" w14:textId="77777777" w:rsidR="00893839" w:rsidRDefault="00893839" w:rsidP="00893839"/>
    <w:p w14:paraId="1680FE82" w14:textId="4D4495C7" w:rsidR="002A2786" w:rsidRDefault="002A2786" w:rsidP="002A2786">
      <w:pPr>
        <w:pStyle w:val="ListParagraph"/>
        <w:numPr>
          <w:ilvl w:val="0"/>
          <w:numId w:val="1"/>
        </w:numPr>
      </w:pPr>
      <w:r>
        <w:t>Rename</w:t>
      </w:r>
      <w:r w:rsidR="00FE0976">
        <w:t xml:space="preserve"> file to an appropriately descriptive title that keeps to 96 characters or less</w:t>
      </w:r>
    </w:p>
    <w:p w14:paraId="7A56C1F2" w14:textId="64D6F484" w:rsidR="00892966" w:rsidRDefault="00892966" w:rsidP="002A2786">
      <w:pPr>
        <w:pStyle w:val="ListParagraph"/>
        <w:numPr>
          <w:ilvl w:val="0"/>
          <w:numId w:val="1"/>
        </w:numPr>
      </w:pPr>
      <w:r>
        <w:t xml:space="preserve">Import </w:t>
      </w:r>
      <w:r w:rsidR="00923D13">
        <w:t xml:space="preserve">through UI, </w:t>
      </w:r>
      <w:r w:rsidR="00AD58A2">
        <w:t>select ranking on absolution fold change decreasing</w:t>
      </w:r>
    </w:p>
    <w:p w14:paraId="1DAE0138" w14:textId="77777777" w:rsidR="00FE0976" w:rsidRDefault="00FE0976" w:rsidP="00FE0976"/>
    <w:p w14:paraId="4B5B7872" w14:textId="77777777" w:rsidR="00FE0976" w:rsidRDefault="00FE0976" w:rsidP="00FE0976"/>
    <w:p w14:paraId="13833210" w14:textId="77777777" w:rsidR="00637AC7" w:rsidRDefault="00637AC7" w:rsidP="00E73882">
      <w:bookmarkStart w:id="0" w:name="_GoBack"/>
      <w:bookmarkEnd w:id="0"/>
    </w:p>
    <w:p w14:paraId="0EC59444" w14:textId="77777777" w:rsidR="00FE0976" w:rsidRDefault="00FE0976" w:rsidP="00E73882"/>
    <w:p w14:paraId="4CD5B585" w14:textId="77777777" w:rsidR="00FE0976" w:rsidRPr="00E73882" w:rsidRDefault="00FE0976" w:rsidP="00E73882"/>
    <w:sectPr w:rsidR="00FE0976" w:rsidRPr="00E73882" w:rsidSect="00065A24">
      <w:footerReference w:type="default" r:id="rId9"/>
      <w:headerReference w:type="first" r:id="rId10"/>
      <w:footerReference w:type="first" r:id="rId11"/>
      <w:pgSz w:w="12240" w:h="15840"/>
      <w:pgMar w:top="1440" w:right="1080" w:bottom="432" w:left="1080" w:header="936" w:footer="432"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E25F3F2" w14:textId="77777777" w:rsidR="0018527E" w:rsidRDefault="0018527E" w:rsidP="00972244">
      <w:r>
        <w:separator/>
      </w:r>
    </w:p>
  </w:endnote>
  <w:endnote w:type="continuationSeparator" w:id="0">
    <w:p w14:paraId="1778C423" w14:textId="77777777" w:rsidR="0018527E" w:rsidRDefault="0018527E" w:rsidP="009722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5CA783" w14:textId="4415AFA1" w:rsidR="00972244" w:rsidRPr="00243AF5" w:rsidRDefault="00243AF5" w:rsidP="00243AF5">
    <w:pPr>
      <w:pStyle w:val="Footer"/>
      <w:jc w:val="center"/>
      <w:rPr>
        <w:rFonts w:ascii="Arial" w:hAnsi="Arial" w:cs="Arial"/>
        <w:color w:val="4D4E4C"/>
        <w:sz w:val="14"/>
        <w:szCs w:val="14"/>
      </w:rPr>
    </w:pPr>
    <w:r w:rsidRPr="004A513F">
      <w:rPr>
        <w:rFonts w:ascii="Arial" w:hAnsi="Arial" w:cs="Arial"/>
        <w:b/>
        <w:color w:val="4D4E4C"/>
        <w:sz w:val="16"/>
        <w:szCs w:val="16"/>
      </w:rPr>
      <w:t>Illumina</w:t>
    </w:r>
    <w:r>
      <w:rPr>
        <w:rFonts w:ascii="Arial" w:hAnsi="Arial" w:cs="Arial"/>
        <w:color w:val="4D4E4C"/>
        <w:sz w:val="14"/>
        <w:szCs w:val="14"/>
      </w:rPr>
      <w:t xml:space="preserve">  </w:t>
    </w:r>
    <w:r w:rsidRPr="004A513F">
      <w:rPr>
        <w:rFonts w:ascii="Arial" w:hAnsi="Arial" w:cs="Arial"/>
        <w:color w:val="4D4E4C"/>
        <w:sz w:val="20"/>
        <w:szCs w:val="14"/>
      </w:rPr>
      <w:t>•</w:t>
    </w:r>
    <w:r w:rsidRPr="001475E0">
      <w:rPr>
        <w:rFonts w:ascii="Arial" w:hAnsi="Arial" w:cs="Arial"/>
        <w:color w:val="4D4E4C"/>
        <w:sz w:val="14"/>
        <w:szCs w:val="14"/>
      </w:rPr>
      <w:t xml:space="preserve">  5200 Illumina Way  </w:t>
    </w:r>
    <w:r w:rsidRPr="004A513F">
      <w:rPr>
        <w:rFonts w:ascii="Arial" w:hAnsi="Arial" w:cs="Arial"/>
        <w:color w:val="4D4E4C"/>
        <w:sz w:val="20"/>
        <w:szCs w:val="14"/>
      </w:rPr>
      <w:t>•</w:t>
    </w:r>
    <w:r w:rsidRPr="001475E0">
      <w:rPr>
        <w:rFonts w:ascii="Arial" w:hAnsi="Arial" w:cs="Arial"/>
        <w:color w:val="4D4E4C"/>
        <w:sz w:val="14"/>
        <w:szCs w:val="14"/>
      </w:rPr>
      <w:t xml:space="preserve">  San Diego, CA 92122  </w:t>
    </w:r>
    <w:r w:rsidRPr="004A513F">
      <w:rPr>
        <w:rFonts w:ascii="Arial" w:hAnsi="Arial" w:cs="Arial"/>
        <w:color w:val="4D4E4C"/>
        <w:sz w:val="20"/>
        <w:szCs w:val="14"/>
      </w:rPr>
      <w:t>•</w:t>
    </w:r>
    <w:r>
      <w:rPr>
        <w:rFonts w:ascii="Arial" w:hAnsi="Arial" w:cs="Arial"/>
        <w:color w:val="4D4E4C"/>
        <w:sz w:val="14"/>
        <w:szCs w:val="14"/>
      </w:rPr>
      <w:t xml:space="preserve">  Tel  858.202.4500  </w:t>
    </w:r>
    <w:r w:rsidRPr="004A513F">
      <w:rPr>
        <w:rFonts w:ascii="Arial" w:hAnsi="Arial" w:cs="Arial"/>
        <w:color w:val="4D4E4C"/>
        <w:sz w:val="20"/>
        <w:szCs w:val="14"/>
      </w:rPr>
      <w:t>•</w:t>
    </w:r>
    <w:r>
      <w:rPr>
        <w:rFonts w:ascii="Arial" w:hAnsi="Arial" w:cs="Arial"/>
        <w:color w:val="4D4E4C"/>
        <w:sz w:val="14"/>
        <w:szCs w:val="14"/>
      </w:rPr>
      <w:t xml:space="preserve">  Fax 858.202.4766  </w:t>
    </w:r>
    <w:r w:rsidRPr="004A513F">
      <w:rPr>
        <w:rFonts w:ascii="Arial" w:hAnsi="Arial" w:cs="Arial"/>
        <w:color w:val="4D4E4C"/>
        <w:sz w:val="20"/>
        <w:szCs w:val="14"/>
      </w:rPr>
      <w:t>•</w:t>
    </w:r>
    <w:r w:rsidRPr="001475E0">
      <w:rPr>
        <w:rFonts w:ascii="Arial" w:hAnsi="Arial" w:cs="Arial"/>
        <w:color w:val="4D4E4C"/>
        <w:sz w:val="14"/>
        <w:szCs w:val="14"/>
      </w:rPr>
      <w:t xml:space="preserve">  </w:t>
    </w:r>
    <w:r w:rsidRPr="004A513F">
      <w:rPr>
        <w:rFonts w:ascii="Arial" w:hAnsi="Arial" w:cs="Arial"/>
        <w:color w:val="4D4E4C"/>
        <w:sz w:val="16"/>
        <w:szCs w:val="16"/>
      </w:rPr>
      <w:t>www.illumina.com</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87B622" w14:textId="2F8BD30C" w:rsidR="0059040D" w:rsidRPr="0059040D" w:rsidRDefault="0059040D" w:rsidP="0059040D">
    <w:pPr>
      <w:pStyle w:val="Footer"/>
      <w:jc w:val="center"/>
      <w:rPr>
        <w:rFonts w:ascii="Arial" w:hAnsi="Arial" w:cs="Arial"/>
        <w:color w:val="4D4E4C"/>
        <w:sz w:val="14"/>
        <w:szCs w:val="14"/>
      </w:rPr>
    </w:pPr>
    <w:r w:rsidRPr="004A513F">
      <w:rPr>
        <w:rFonts w:ascii="Arial" w:hAnsi="Arial" w:cs="Arial"/>
        <w:b/>
        <w:color w:val="4D4E4C"/>
        <w:sz w:val="16"/>
        <w:szCs w:val="16"/>
      </w:rPr>
      <w:t>Illumina</w:t>
    </w:r>
    <w:r>
      <w:rPr>
        <w:rFonts w:ascii="Arial" w:hAnsi="Arial" w:cs="Arial"/>
        <w:color w:val="4D4E4C"/>
        <w:sz w:val="14"/>
        <w:szCs w:val="14"/>
      </w:rPr>
      <w:t xml:space="preserve">  </w:t>
    </w:r>
    <w:r w:rsidRPr="004A513F">
      <w:rPr>
        <w:rFonts w:ascii="Arial" w:hAnsi="Arial" w:cs="Arial"/>
        <w:color w:val="4D4E4C"/>
        <w:sz w:val="20"/>
        <w:szCs w:val="14"/>
      </w:rPr>
      <w:t>•</w:t>
    </w:r>
    <w:r w:rsidRPr="001475E0">
      <w:rPr>
        <w:rFonts w:ascii="Arial" w:hAnsi="Arial" w:cs="Arial"/>
        <w:color w:val="4D4E4C"/>
        <w:sz w:val="14"/>
        <w:szCs w:val="14"/>
      </w:rPr>
      <w:t xml:space="preserve">  </w:t>
    </w:r>
    <w:r w:rsidR="004A0534" w:rsidRPr="004A0534">
      <w:rPr>
        <w:rFonts w:ascii="Arial" w:hAnsi="Arial" w:cs="Arial"/>
        <w:color w:val="4D4E4C"/>
        <w:sz w:val="14"/>
        <w:szCs w:val="14"/>
      </w:rPr>
      <w:t>451 El Camino Real, Suite 210</w:t>
    </w:r>
    <w:r w:rsidRPr="001475E0">
      <w:rPr>
        <w:rFonts w:ascii="Arial" w:hAnsi="Arial" w:cs="Arial"/>
        <w:color w:val="4D4E4C"/>
        <w:sz w:val="14"/>
        <w:szCs w:val="14"/>
      </w:rPr>
      <w:t xml:space="preserve">  </w:t>
    </w:r>
    <w:r w:rsidRPr="004A513F">
      <w:rPr>
        <w:rFonts w:ascii="Arial" w:hAnsi="Arial" w:cs="Arial"/>
        <w:color w:val="4D4E4C"/>
        <w:sz w:val="20"/>
        <w:szCs w:val="14"/>
      </w:rPr>
      <w:t>•</w:t>
    </w:r>
    <w:r w:rsidRPr="001475E0">
      <w:rPr>
        <w:rFonts w:ascii="Arial" w:hAnsi="Arial" w:cs="Arial"/>
        <w:color w:val="4D4E4C"/>
        <w:sz w:val="14"/>
        <w:szCs w:val="14"/>
      </w:rPr>
      <w:t xml:space="preserve">  </w:t>
    </w:r>
    <w:r w:rsidR="004A0534" w:rsidRPr="004A0534">
      <w:rPr>
        <w:rFonts w:ascii="Arial" w:hAnsi="Arial" w:cs="Arial"/>
        <w:color w:val="4D4E4C"/>
        <w:sz w:val="14"/>
        <w:szCs w:val="14"/>
      </w:rPr>
      <w:t>Santa Clara, CA 95050</w:t>
    </w:r>
    <w:r w:rsidRPr="001475E0">
      <w:rPr>
        <w:rFonts w:ascii="Arial" w:hAnsi="Arial" w:cs="Arial"/>
        <w:color w:val="4D4E4C"/>
        <w:sz w:val="14"/>
        <w:szCs w:val="14"/>
      </w:rPr>
      <w:t xml:space="preserve">  </w:t>
    </w:r>
    <w:r w:rsidRPr="004A513F">
      <w:rPr>
        <w:rFonts w:ascii="Arial" w:hAnsi="Arial" w:cs="Arial"/>
        <w:color w:val="4D4E4C"/>
        <w:sz w:val="20"/>
        <w:szCs w:val="14"/>
      </w:rPr>
      <w:t>•</w:t>
    </w:r>
    <w:r>
      <w:rPr>
        <w:rFonts w:ascii="Arial" w:hAnsi="Arial" w:cs="Arial"/>
        <w:color w:val="4D4E4C"/>
        <w:sz w:val="14"/>
        <w:szCs w:val="14"/>
      </w:rPr>
      <w:t xml:space="preserve">  Tel  </w:t>
    </w:r>
    <w:r w:rsidR="004A0534" w:rsidRPr="004A0534">
      <w:rPr>
        <w:rFonts w:ascii="Arial" w:hAnsi="Arial" w:cs="Arial"/>
        <w:color w:val="4D4E4C"/>
        <w:sz w:val="14"/>
        <w:szCs w:val="14"/>
      </w:rPr>
      <w:t>408.861.3610</w:t>
    </w:r>
    <w:r>
      <w:rPr>
        <w:rFonts w:ascii="Arial" w:hAnsi="Arial" w:cs="Arial"/>
        <w:color w:val="4D4E4C"/>
        <w:sz w:val="14"/>
        <w:szCs w:val="14"/>
      </w:rPr>
      <w:t xml:space="preserve"> </w:t>
    </w:r>
    <w:r w:rsidRPr="004A513F">
      <w:rPr>
        <w:rFonts w:ascii="Arial" w:hAnsi="Arial" w:cs="Arial"/>
        <w:color w:val="4D4E4C"/>
        <w:sz w:val="20"/>
        <w:szCs w:val="14"/>
      </w:rPr>
      <w:t>•</w:t>
    </w:r>
    <w:r>
      <w:rPr>
        <w:rFonts w:ascii="Arial" w:hAnsi="Arial" w:cs="Arial"/>
        <w:color w:val="4D4E4C"/>
        <w:sz w:val="14"/>
        <w:szCs w:val="14"/>
      </w:rPr>
      <w:t xml:space="preserve">  Fax </w:t>
    </w:r>
    <w:r w:rsidR="004A0534" w:rsidRPr="004A0534">
      <w:rPr>
        <w:rFonts w:ascii="Arial" w:hAnsi="Arial" w:cs="Arial"/>
        <w:color w:val="4D4E4C"/>
        <w:sz w:val="14"/>
        <w:szCs w:val="14"/>
      </w:rPr>
      <w:t>408.861.3630</w:t>
    </w:r>
    <w:r>
      <w:rPr>
        <w:rFonts w:ascii="Arial" w:hAnsi="Arial" w:cs="Arial"/>
        <w:color w:val="4D4E4C"/>
        <w:sz w:val="14"/>
        <w:szCs w:val="14"/>
      </w:rPr>
      <w:t xml:space="preserve">  </w:t>
    </w:r>
    <w:r w:rsidRPr="004A513F">
      <w:rPr>
        <w:rFonts w:ascii="Arial" w:hAnsi="Arial" w:cs="Arial"/>
        <w:color w:val="4D4E4C"/>
        <w:sz w:val="20"/>
        <w:szCs w:val="14"/>
      </w:rPr>
      <w:t>•</w:t>
    </w:r>
    <w:r w:rsidRPr="001475E0">
      <w:rPr>
        <w:rFonts w:ascii="Arial" w:hAnsi="Arial" w:cs="Arial"/>
        <w:color w:val="4D4E4C"/>
        <w:sz w:val="14"/>
        <w:szCs w:val="14"/>
      </w:rPr>
      <w:t xml:space="preserve">  </w:t>
    </w:r>
    <w:r w:rsidRPr="004A513F">
      <w:rPr>
        <w:rFonts w:ascii="Arial" w:hAnsi="Arial" w:cs="Arial"/>
        <w:color w:val="4D4E4C"/>
        <w:sz w:val="16"/>
        <w:szCs w:val="16"/>
      </w:rPr>
      <w:t>www.illumina.com</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370C5F" w14:textId="77777777" w:rsidR="0018527E" w:rsidRDefault="0018527E" w:rsidP="00972244">
      <w:r>
        <w:separator/>
      </w:r>
    </w:p>
  </w:footnote>
  <w:footnote w:type="continuationSeparator" w:id="0">
    <w:p w14:paraId="64DF0621" w14:textId="77777777" w:rsidR="0018527E" w:rsidRDefault="0018527E" w:rsidP="0097224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FC1003" w14:textId="1CD69CA2" w:rsidR="00065A24" w:rsidRDefault="00065A24">
    <w:pPr>
      <w:pStyle w:val="Header"/>
    </w:pPr>
    <w:r>
      <w:rPr>
        <w:noProof/>
      </w:rPr>
      <w:drawing>
        <wp:anchor distT="0" distB="0" distL="114300" distR="114300" simplePos="0" relativeHeight="251659264" behindDoc="0" locked="0" layoutInCell="1" allowOverlap="0" wp14:anchorId="7043A1D4" wp14:editId="5821FCAE">
          <wp:simplePos x="0" y="0"/>
          <wp:positionH relativeFrom="margin">
            <wp:posOffset>5212080</wp:posOffset>
          </wp:positionH>
          <wp:positionV relativeFrom="page">
            <wp:posOffset>640080</wp:posOffset>
          </wp:positionV>
          <wp:extent cx="1243584" cy="283464"/>
          <wp:effectExtent l="0" t="0" r="127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Illumina.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243584" cy="283464"/>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C4330A"/>
    <w:multiLevelType w:val="hybridMultilevel"/>
    <w:tmpl w:val="73AE5FB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2244"/>
    <w:rsid w:val="00003523"/>
    <w:rsid w:val="00065A24"/>
    <w:rsid w:val="000E2FCD"/>
    <w:rsid w:val="000E3CFA"/>
    <w:rsid w:val="00134F69"/>
    <w:rsid w:val="0018527E"/>
    <w:rsid w:val="00243AF5"/>
    <w:rsid w:val="002A2786"/>
    <w:rsid w:val="002D5F5F"/>
    <w:rsid w:val="00314728"/>
    <w:rsid w:val="003247C2"/>
    <w:rsid w:val="00372CDE"/>
    <w:rsid w:val="003B7C77"/>
    <w:rsid w:val="003F3A8B"/>
    <w:rsid w:val="00434893"/>
    <w:rsid w:val="004A0534"/>
    <w:rsid w:val="004D565B"/>
    <w:rsid w:val="00581DF3"/>
    <w:rsid w:val="0059040D"/>
    <w:rsid w:val="00637AC7"/>
    <w:rsid w:val="00826D70"/>
    <w:rsid w:val="008420BB"/>
    <w:rsid w:val="00892966"/>
    <w:rsid w:val="00893839"/>
    <w:rsid w:val="00923D13"/>
    <w:rsid w:val="00954B2D"/>
    <w:rsid w:val="00972244"/>
    <w:rsid w:val="00993CA9"/>
    <w:rsid w:val="009D78F5"/>
    <w:rsid w:val="00A40E4B"/>
    <w:rsid w:val="00A442FB"/>
    <w:rsid w:val="00A57089"/>
    <w:rsid w:val="00A70BAD"/>
    <w:rsid w:val="00AC5005"/>
    <w:rsid w:val="00AD58A2"/>
    <w:rsid w:val="00B017F0"/>
    <w:rsid w:val="00B626B4"/>
    <w:rsid w:val="00CE2B76"/>
    <w:rsid w:val="00D81217"/>
    <w:rsid w:val="00DF0274"/>
    <w:rsid w:val="00DF171B"/>
    <w:rsid w:val="00E65A51"/>
    <w:rsid w:val="00E73882"/>
    <w:rsid w:val="00FE09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3F97FF"/>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E73882"/>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72244"/>
    <w:pPr>
      <w:tabs>
        <w:tab w:val="center" w:pos="4680"/>
        <w:tab w:val="right" w:pos="9360"/>
      </w:tabs>
    </w:pPr>
  </w:style>
  <w:style w:type="character" w:customStyle="1" w:styleId="HeaderChar">
    <w:name w:val="Header Char"/>
    <w:basedOn w:val="DefaultParagraphFont"/>
    <w:link w:val="Header"/>
    <w:uiPriority w:val="99"/>
    <w:rsid w:val="00972244"/>
  </w:style>
  <w:style w:type="paragraph" w:styleId="Footer">
    <w:name w:val="footer"/>
    <w:basedOn w:val="Normal"/>
    <w:link w:val="FooterChar"/>
    <w:uiPriority w:val="99"/>
    <w:unhideWhenUsed/>
    <w:rsid w:val="00972244"/>
    <w:pPr>
      <w:tabs>
        <w:tab w:val="center" w:pos="4680"/>
        <w:tab w:val="right" w:pos="9360"/>
      </w:tabs>
    </w:pPr>
  </w:style>
  <w:style w:type="character" w:customStyle="1" w:styleId="FooterChar">
    <w:name w:val="Footer Char"/>
    <w:basedOn w:val="DefaultParagraphFont"/>
    <w:link w:val="Footer"/>
    <w:uiPriority w:val="99"/>
    <w:rsid w:val="00972244"/>
  </w:style>
  <w:style w:type="character" w:customStyle="1" w:styleId="Heading1Char">
    <w:name w:val="Heading 1 Char"/>
    <w:basedOn w:val="DefaultParagraphFont"/>
    <w:link w:val="Heading1"/>
    <w:uiPriority w:val="9"/>
    <w:rsid w:val="00E73882"/>
    <w:rPr>
      <w:rFonts w:asciiTheme="majorHAnsi" w:eastAsiaTheme="majorEastAsia" w:hAnsiTheme="majorHAnsi" w:cstheme="majorBidi"/>
      <w:color w:val="2E74B5" w:themeColor="accent1" w:themeShade="BF"/>
      <w:sz w:val="32"/>
      <w:szCs w:val="32"/>
    </w:rPr>
  </w:style>
  <w:style w:type="table" w:styleId="PlainTable1">
    <w:name w:val="Plain Table 1"/>
    <w:basedOn w:val="TableNormal"/>
    <w:uiPriority w:val="41"/>
    <w:rsid w:val="000E3CFA"/>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ListParagraph">
    <w:name w:val="List Paragraph"/>
    <w:basedOn w:val="Normal"/>
    <w:uiPriority w:val="34"/>
    <w:qFormat/>
    <w:rsid w:val="00637AC7"/>
    <w:pPr>
      <w:ind w:left="720"/>
      <w:contextualSpacing/>
    </w:pPr>
  </w:style>
  <w:style w:type="paragraph" w:styleId="BalloonText">
    <w:name w:val="Balloon Text"/>
    <w:basedOn w:val="Normal"/>
    <w:link w:val="BalloonTextChar"/>
    <w:uiPriority w:val="99"/>
    <w:semiHidden/>
    <w:unhideWhenUsed/>
    <w:rsid w:val="00E65A5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65A5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1984010">
      <w:bodyDiv w:val="1"/>
      <w:marLeft w:val="0"/>
      <w:marRight w:val="0"/>
      <w:marTop w:val="0"/>
      <w:marBottom w:val="0"/>
      <w:divBdr>
        <w:top w:val="none" w:sz="0" w:space="0" w:color="auto"/>
        <w:left w:val="none" w:sz="0" w:space="0" w:color="auto"/>
        <w:bottom w:val="none" w:sz="0" w:space="0" w:color="auto"/>
        <w:right w:val="none" w:sz="0" w:space="0" w:color="auto"/>
      </w:divBdr>
    </w:div>
    <w:div w:id="1353261183">
      <w:bodyDiv w:val="1"/>
      <w:marLeft w:val="0"/>
      <w:marRight w:val="0"/>
      <w:marTop w:val="0"/>
      <w:marBottom w:val="0"/>
      <w:divBdr>
        <w:top w:val="none" w:sz="0" w:space="0" w:color="auto"/>
        <w:left w:val="none" w:sz="0" w:space="0" w:color="auto"/>
        <w:bottom w:val="none" w:sz="0" w:space="0" w:color="auto"/>
        <w:right w:val="none" w:sz="0" w:space="0" w:color="auto"/>
      </w:divBdr>
    </w:div>
    <w:div w:id="1979260262">
      <w:bodyDiv w:val="1"/>
      <w:marLeft w:val="0"/>
      <w:marRight w:val="0"/>
      <w:marTop w:val="0"/>
      <w:marBottom w:val="0"/>
      <w:divBdr>
        <w:top w:val="none" w:sz="0" w:space="0" w:color="auto"/>
        <w:left w:val="none" w:sz="0" w:space="0" w:color="auto"/>
        <w:bottom w:val="none" w:sz="0" w:space="0" w:color="auto"/>
        <w:right w:val="none" w:sz="0" w:space="0" w:color="auto"/>
      </w:divBdr>
    </w:div>
    <w:div w:id="207743677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37439C0A-585E-4DBD-A596-7452382327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1045</Words>
  <Characters>5957</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Illumina</Company>
  <LinksUpToDate>false</LinksUpToDate>
  <CharactersWithSpaces>6989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Delaney, Joe</cp:lastModifiedBy>
  <cp:revision>2</cp:revision>
  <cp:lastPrinted>2016-03-25T22:51:00Z</cp:lastPrinted>
  <dcterms:created xsi:type="dcterms:W3CDTF">2016-08-17T19:37:00Z</dcterms:created>
  <dcterms:modified xsi:type="dcterms:W3CDTF">2016-08-17T19:37:00Z</dcterms:modified>
</cp:coreProperties>
</file>